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498" w:type="dxa"/>
        <w:tblInd w:w="-318" w:type="dxa"/>
        <w:tblLayout w:type="fixed"/>
        <w:tblLook w:val="04A0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C972EC">
        <w:trPr>
          <w:trHeight w:val="485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935AF8"/>
        </w:tc>
        <w:tc>
          <w:tcPr>
            <w:tcW w:w="2410" w:type="dxa"/>
          </w:tcPr>
          <w:p w:rsidR="00C94B1D" w:rsidRDefault="00C972EC" w:rsidP="00935AF8"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935AF8">
            <w:r>
              <w:t>Da 0 a 5 punti</w:t>
            </w:r>
          </w:p>
        </w:tc>
        <w:tc>
          <w:tcPr>
            <w:tcW w:w="2297" w:type="dxa"/>
          </w:tcPr>
          <w:p w:rsidR="00C94B1D" w:rsidRDefault="003E3B2A" w:rsidP="00935AF8">
            <w:bookmarkStart w:id="0" w:name="_GoBack"/>
            <w:bookmarkEnd w:id="0"/>
            <w:r>
              <w:t>Parzialmente</w:t>
            </w:r>
            <w:r w:rsidR="00C94B1D" w:rsidRPr="00C27844">
              <w:t xml:space="preserve"> adeguato</w:t>
            </w:r>
          </w:p>
          <w:p w:rsidR="00C972EC" w:rsidRDefault="00C972EC" w:rsidP="00935AF8"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935AF8"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935AF8">
            <w:r>
              <w:t>Da 10 a 15 punti</w:t>
            </w:r>
          </w:p>
        </w:tc>
        <w:tc>
          <w:tcPr>
            <w:tcW w:w="2380" w:type="dxa"/>
          </w:tcPr>
          <w:p w:rsidR="00C94B1D" w:rsidRDefault="003E3B2A" w:rsidP="00935AF8">
            <w:r>
              <w:t>P</w:t>
            </w:r>
            <w:r w:rsidR="00C94B1D" w:rsidRPr="00C27844">
              <w:t>iù che adeguato</w:t>
            </w:r>
          </w:p>
          <w:p w:rsidR="00374B52" w:rsidRDefault="00374B52" w:rsidP="00935AF8">
            <w:r>
              <w:t>Da 15 a 20 punti</w:t>
            </w:r>
          </w:p>
        </w:tc>
        <w:tc>
          <w:tcPr>
            <w:tcW w:w="2579" w:type="dxa"/>
          </w:tcPr>
          <w:p w:rsidR="00C94B1D" w:rsidRDefault="003E3B2A" w:rsidP="00935AF8">
            <w:r>
              <w:t>P</w:t>
            </w:r>
            <w:r w:rsidR="00C94B1D">
              <w:t>erfettamente adeguato</w:t>
            </w:r>
          </w:p>
          <w:p w:rsidR="00C94B1D" w:rsidRDefault="00374B52" w:rsidP="00935AF8"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972EC">
        <w:trPr>
          <w:trHeight w:val="1144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935AF8"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935AF8"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C972EC"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935AF8"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64E0B">
        <w:trPr>
          <w:trHeight w:val="1884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972EC">
            <w:r>
              <w:t>Linguaggio non sempre corretto e v</w:t>
            </w:r>
            <w:r w:rsidR="00C94B1D">
              <w:t>alutazione de</w:t>
            </w:r>
            <w:r w:rsidR="00C73362">
              <w:t>ll’esperienza superficiale</w:t>
            </w:r>
            <w:r w:rsidR="00C94B1D">
              <w:t xml:space="preserve">. </w:t>
            </w:r>
          </w:p>
        </w:tc>
        <w:tc>
          <w:tcPr>
            <w:tcW w:w="2126" w:type="dxa"/>
          </w:tcPr>
          <w:p w:rsidR="00C94B1D" w:rsidRDefault="00C94B1D" w:rsidP="00935AF8"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3E3B2A">
            <w:r>
              <w:t>Linguaggio corret</w:t>
            </w:r>
            <w:r w:rsidR="00C972EC">
              <w:t xml:space="preserve">to e buona </w:t>
            </w:r>
            <w:r w:rsidR="003E3B2A">
              <w:t>elaborazione valutativa</w:t>
            </w:r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935AF8"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6C0BE6">
        <w:trPr>
          <w:trHeight w:val="1566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972EC"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972EC"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972EC">
            <w:r>
              <w:t>Report redatto in modo ordinato e chiaro seppure con semplicità</w:t>
            </w:r>
          </w:p>
        </w:tc>
        <w:tc>
          <w:tcPr>
            <w:tcW w:w="2380" w:type="dxa"/>
          </w:tcPr>
          <w:p w:rsidR="00C972EC" w:rsidRDefault="00C972EC" w:rsidP="00C972EC"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972EC"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3E3B2A" w:rsidP="00C972EC">
            <w:pPr>
              <w:rPr>
                <w:sz w:val="18"/>
              </w:rPr>
            </w:pPr>
            <w:r>
              <w:rPr>
                <w:sz w:val="18"/>
              </w:rPr>
              <w:t>CAPACITA’ DI INDIVIDUARE I PRINCIPI NUTRITIVI PRESENTI NEL PRODOTTO SCELTO</w:t>
            </w:r>
          </w:p>
        </w:tc>
        <w:tc>
          <w:tcPr>
            <w:tcW w:w="2410" w:type="dxa"/>
          </w:tcPr>
          <w:p w:rsidR="00C972EC" w:rsidRDefault="003E3B2A" w:rsidP="00C972EC">
            <w:r>
              <w:t>Mancata rilevazione</w:t>
            </w:r>
          </w:p>
        </w:tc>
        <w:tc>
          <w:tcPr>
            <w:tcW w:w="2297" w:type="dxa"/>
          </w:tcPr>
          <w:p w:rsidR="00C972EC" w:rsidRDefault="003E3B2A" w:rsidP="00C972EC">
            <w:r>
              <w:t>Parziale e confusa rilevazione</w:t>
            </w:r>
          </w:p>
        </w:tc>
        <w:tc>
          <w:tcPr>
            <w:tcW w:w="2126" w:type="dxa"/>
          </w:tcPr>
          <w:p w:rsidR="00C972EC" w:rsidRDefault="003E3B2A" w:rsidP="00C972EC">
            <w:r>
              <w:t>Rilevazione sufficientemente completa e chiara</w:t>
            </w:r>
          </w:p>
        </w:tc>
        <w:tc>
          <w:tcPr>
            <w:tcW w:w="2380" w:type="dxa"/>
          </w:tcPr>
          <w:p w:rsidR="00C972EC" w:rsidRDefault="003E3B2A" w:rsidP="00C972EC">
            <w:r>
              <w:t>Rilevazione completa, chiara nella presentazione e nei contenuti</w:t>
            </w:r>
          </w:p>
        </w:tc>
        <w:tc>
          <w:tcPr>
            <w:tcW w:w="2579" w:type="dxa"/>
          </w:tcPr>
          <w:p w:rsidR="00C972EC" w:rsidRDefault="003E3B2A" w:rsidP="00C972EC">
            <w:r>
              <w:t>Rilevazione approfondita, curata in tutti i dettagli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374B52" w:rsidTr="00FE180B">
        <w:trPr>
          <w:trHeight w:val="416"/>
        </w:trPr>
        <w:tc>
          <w:tcPr>
            <w:tcW w:w="11340" w:type="dxa"/>
            <w:gridSpan w:val="5"/>
          </w:tcPr>
          <w:p w:rsidR="00374B52" w:rsidRPr="00F9195D" w:rsidRDefault="00374B52" w:rsidP="00374B52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374B52" w:rsidRDefault="00374B52" w:rsidP="00374B52">
            <w:pPr>
              <w:jc w:val="right"/>
            </w:pPr>
            <w:r>
              <w:t>/100</w:t>
            </w:r>
          </w:p>
        </w:tc>
      </w:tr>
    </w:tbl>
    <w:p w:rsidR="00FB7D19" w:rsidRDefault="00FB7D19" w:rsidP="00C64E0B"/>
    <w:sectPr w:rsidR="00FB7D19" w:rsidSect="00C94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D8" w:rsidRDefault="00601FD8" w:rsidP="00C64E0B">
      <w:pPr>
        <w:spacing w:after="0" w:line="240" w:lineRule="auto"/>
      </w:pPr>
      <w:r>
        <w:separator/>
      </w:r>
    </w:p>
  </w:endnote>
  <w:endnote w:type="continuationSeparator" w:id="1">
    <w:p w:rsidR="00601FD8" w:rsidRDefault="00601FD8" w:rsidP="00C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D8" w:rsidRDefault="00601FD8" w:rsidP="00C64E0B">
      <w:pPr>
        <w:spacing w:after="0" w:line="240" w:lineRule="auto"/>
      </w:pPr>
      <w:r>
        <w:separator/>
      </w:r>
    </w:p>
  </w:footnote>
  <w:footnote w:type="continuationSeparator" w:id="1">
    <w:p w:rsidR="00601FD8" w:rsidRDefault="00601FD8" w:rsidP="00C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6C0BE6">
    <w:pPr>
      <w:pStyle w:val="Intestazione"/>
    </w:pPr>
    <w:r>
      <w:t>ALIMENTAZIONE</w:t>
    </w:r>
  </w:p>
  <w:p w:rsidR="00C64E0B" w:rsidRDefault="00C64E0B">
    <w:pPr>
      <w:pStyle w:val="Intestazione"/>
    </w:pPr>
    <w:r>
      <w:t>Valutare le slide:</w:t>
    </w:r>
    <w:r w:rsidR="006C0BE6">
      <w:t xml:space="preserve"> Aspetti nutrizionali</w:t>
    </w:r>
    <w:r w:rsidR="0047428C">
      <w:t xml:space="preserve"> </w:t>
    </w:r>
    <w:r w:rsidR="0047428C">
      <w:t>-</w:t>
    </w:r>
    <w:r>
      <w:t xml:space="preserve"> Competenze acquisite – Considerazioni Finali </w:t>
    </w:r>
  </w:p>
  <w:p w:rsidR="00C64E0B" w:rsidRDefault="00C64E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C64E0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1D"/>
    <w:rsid w:val="00264925"/>
    <w:rsid w:val="00374B52"/>
    <w:rsid w:val="003E3B2A"/>
    <w:rsid w:val="0047428C"/>
    <w:rsid w:val="00601FD8"/>
    <w:rsid w:val="006C0BE6"/>
    <w:rsid w:val="007F35A3"/>
    <w:rsid w:val="00A67D3E"/>
    <w:rsid w:val="00C64E0B"/>
    <w:rsid w:val="00C73362"/>
    <w:rsid w:val="00C94B1D"/>
    <w:rsid w:val="00C972EC"/>
    <w:rsid w:val="00F10B93"/>
    <w:rsid w:val="00FB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E0B"/>
  </w:style>
  <w:style w:type="paragraph" w:styleId="Pidipagina">
    <w:name w:val="footer"/>
    <w:basedOn w:val="Normale"/>
    <w:link w:val="Pidipagina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pc1</cp:lastModifiedBy>
  <cp:revision>5</cp:revision>
  <dcterms:created xsi:type="dcterms:W3CDTF">2018-10-22T10:57:00Z</dcterms:created>
  <dcterms:modified xsi:type="dcterms:W3CDTF">2018-10-24T15:55:00Z</dcterms:modified>
</cp:coreProperties>
</file>