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5012"/>
        <w:gridCol w:w="1624"/>
        <w:gridCol w:w="1418"/>
      </w:tblGrid>
      <w:tr w:rsidR="00FE10BA" w14:paraId="46AB69E6" w14:textId="77777777" w:rsidTr="009C5576">
        <w:trPr>
          <w:cantSplit/>
          <w:trHeight w:hRule="exact" w:val="1563"/>
          <w:jc w:val="center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53CD2" w14:textId="77777777" w:rsidR="00FE10BA" w:rsidRDefault="00FE10BA">
            <w:pPr>
              <w:jc w:val="center"/>
            </w:pPr>
            <w:r>
              <w:object w:dxaOrig="1192" w:dyaOrig="1590" w14:anchorId="09D40B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1.6pt" o:ole="" fillcolor="window">
                  <v:imagedata r:id="rId8" o:title=""/>
                </v:shape>
                <o:OLEObject Type="Embed" ProgID="Word.Picture.8" ShapeID="_x0000_i1025" DrawAspect="Content" ObjectID="_1809941632" r:id="rId9"/>
              </w:object>
            </w:r>
          </w:p>
          <w:p w14:paraId="799B185B" w14:textId="77777777" w:rsidR="00FE10BA" w:rsidRDefault="00FE10BA" w:rsidP="0018556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14:paraId="4E02539E" w14:textId="77777777" w:rsidR="00FE10BA" w:rsidRPr="00047E74" w:rsidRDefault="00FE10BA" w:rsidP="00185567">
            <w:pPr>
              <w:pStyle w:val="Grassetto"/>
              <w:rPr>
                <w:bCs w:val="0"/>
                <w:sz w:val="20"/>
                <w:szCs w:val="20"/>
              </w:rPr>
            </w:pPr>
            <w:r w:rsidRPr="00047E74">
              <w:rPr>
                <w:bCs w:val="0"/>
                <w:sz w:val="20"/>
                <w:szCs w:val="20"/>
              </w:rPr>
              <w:t>A. Mantegna - Brescia</w:t>
            </w:r>
          </w:p>
          <w:p w14:paraId="4A4EB847" w14:textId="77777777" w:rsidR="00FE10BA" w:rsidRPr="00047E74" w:rsidRDefault="00FE10BA">
            <w:pPr>
              <w:pStyle w:val="Grassetto"/>
              <w:rPr>
                <w:bCs w:val="0"/>
                <w:sz w:val="24"/>
                <w:szCs w:val="20"/>
              </w:rPr>
            </w:pP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9005A81" w14:textId="77777777" w:rsidR="00FE10BA" w:rsidRPr="00F830F2" w:rsidRDefault="00FE10BA">
            <w:pPr>
              <w:pStyle w:val="Titolo7"/>
              <w:spacing w:before="60"/>
              <w:rPr>
                <w:rFonts w:ascii="Times New Roman" w:hAnsi="Times New Roman"/>
                <w:b/>
                <w:sz w:val="28"/>
                <w:szCs w:val="20"/>
              </w:rPr>
            </w:pPr>
            <w:r w:rsidRPr="00F830F2">
              <w:rPr>
                <w:rFonts w:ascii="Times New Roman" w:hAnsi="Times New Roman"/>
                <w:b/>
                <w:sz w:val="28"/>
                <w:szCs w:val="20"/>
              </w:rPr>
              <w:t>SCHEDA SEGNALAZIONE</w:t>
            </w:r>
          </w:p>
          <w:p w14:paraId="2D9CD11E" w14:textId="77777777" w:rsidR="00FE10BA" w:rsidRPr="00F830F2" w:rsidRDefault="00FE10BA">
            <w:pPr>
              <w:pStyle w:val="Titolo7"/>
              <w:spacing w:before="60"/>
              <w:rPr>
                <w:rFonts w:ascii="Times New Roman" w:hAnsi="Times New Roman"/>
                <w:b/>
                <w:sz w:val="28"/>
                <w:szCs w:val="20"/>
              </w:rPr>
            </w:pPr>
            <w:r w:rsidRPr="00F830F2">
              <w:rPr>
                <w:rFonts w:ascii="Times New Roman" w:hAnsi="Times New Roman"/>
                <w:b/>
                <w:sz w:val="28"/>
                <w:szCs w:val="20"/>
              </w:rPr>
              <w:t>SOSPENSIONE GIUDIZIO</w:t>
            </w:r>
          </w:p>
          <w:p w14:paraId="740F45F6" w14:textId="3691A9DD" w:rsidR="00FE10BA" w:rsidRPr="00047E74" w:rsidRDefault="00FE10BA" w:rsidP="00F830F2">
            <w:pPr>
              <w:pStyle w:val="Titolo7"/>
              <w:spacing w:before="60"/>
              <w:rPr>
                <w:rFonts w:ascii="Comic Sans MS" w:hAnsi="Comic Sans MS"/>
                <w:b/>
                <w:sz w:val="30"/>
                <w:szCs w:val="20"/>
              </w:rPr>
            </w:pPr>
            <w:r w:rsidRPr="00F830F2">
              <w:rPr>
                <w:rFonts w:ascii="Times New Roman" w:hAnsi="Times New Roman"/>
                <w:b/>
                <w:sz w:val="28"/>
                <w:szCs w:val="20"/>
              </w:rPr>
              <w:t xml:space="preserve">CLASSE TERZA </w:t>
            </w:r>
            <w:r w:rsidR="00F830F2">
              <w:rPr>
                <w:rFonts w:ascii="Times New Roman" w:hAnsi="Times New Roman"/>
                <w:b/>
                <w:sz w:val="28"/>
                <w:szCs w:val="20"/>
              </w:rPr>
              <w:t>- ACCOGLIENZA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FBD4F3" w14:textId="77777777" w:rsidR="00FE10BA" w:rsidRPr="000F7B46" w:rsidRDefault="00FE10BA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en-US"/>
              </w:rPr>
            </w:pPr>
            <w:r w:rsidRPr="000F7B46">
              <w:rPr>
                <w:rFonts w:ascii="Arial" w:hAnsi="Arial" w:cs="Arial"/>
                <w:sz w:val="22"/>
                <w:lang w:val="en-US"/>
              </w:rPr>
              <w:t>Mod. Car</w:t>
            </w:r>
            <w:r>
              <w:rPr>
                <w:rFonts w:ascii="Arial" w:hAnsi="Arial" w:cs="Arial"/>
                <w:sz w:val="22"/>
                <w:lang w:val="en-US"/>
              </w:rPr>
              <w:t>Fra3</w:t>
            </w:r>
          </w:p>
          <w:p w14:paraId="40251504" w14:textId="77777777" w:rsidR="00FE10BA" w:rsidRPr="000F7B46" w:rsidRDefault="00FE10BA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en-US"/>
              </w:rPr>
            </w:pPr>
            <w:r w:rsidRPr="000F7B46">
              <w:rPr>
                <w:rFonts w:ascii="Arial" w:hAnsi="Arial" w:cs="Arial"/>
                <w:sz w:val="22"/>
                <w:lang w:val="en-US"/>
              </w:rPr>
              <w:t xml:space="preserve">Vers. </w:t>
            </w:r>
            <w:r>
              <w:rPr>
                <w:rFonts w:ascii="Arial" w:hAnsi="Arial" w:cs="Arial"/>
                <w:sz w:val="22"/>
                <w:lang w:val="en-US"/>
              </w:rPr>
              <w:t>2</w:t>
            </w:r>
          </w:p>
          <w:p w14:paraId="69A410C5" w14:textId="70AB1411" w:rsidR="00FE10BA" w:rsidRDefault="00FE10BA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Pag. </w:t>
            </w:r>
            <w:r w:rsidR="00F830F2">
              <w:rPr>
                <w:rFonts w:ascii="Arial" w:hAnsi="Arial" w:cs="Arial"/>
                <w:sz w:val="22"/>
                <w:lang w:val="fr-FR"/>
              </w:rPr>
              <w:t>1 di</w:t>
            </w:r>
            <w:r>
              <w:rPr>
                <w:rFonts w:ascii="Arial" w:hAnsi="Arial" w:cs="Arial"/>
                <w:sz w:val="22"/>
                <w:lang w:val="fr-FR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2438FF" w14:textId="7B51AC88" w:rsidR="00FE10BA" w:rsidRDefault="000B477A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6DB6450" wp14:editId="4FA80196">
                  <wp:extent cx="449580" cy="48768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4B0B16" w14:textId="2E18E039" w:rsidR="00F830F2" w:rsidRDefault="00F830F2" w:rsidP="00F830F2">
      <w:pPr>
        <w:pStyle w:val="Intestazione"/>
        <w:tabs>
          <w:tab w:val="clear" w:pos="4819"/>
          <w:tab w:val="clear" w:pos="9638"/>
        </w:tabs>
        <w:ind w:left="357"/>
        <w:jc w:val="center"/>
        <w:rPr>
          <w:b/>
          <w:bCs/>
          <w:smallCaps/>
          <w:sz w:val="16"/>
          <w:szCs w:val="16"/>
        </w:rPr>
      </w:pPr>
    </w:p>
    <w:p w14:paraId="61EC1521" w14:textId="77777777" w:rsidR="004A6599" w:rsidRPr="00F830F2" w:rsidRDefault="004A6599" w:rsidP="00F830F2">
      <w:pPr>
        <w:pStyle w:val="Intestazione"/>
        <w:tabs>
          <w:tab w:val="clear" w:pos="4819"/>
          <w:tab w:val="clear" w:pos="9638"/>
        </w:tabs>
        <w:ind w:left="357"/>
        <w:jc w:val="center"/>
        <w:rPr>
          <w:b/>
          <w:bCs/>
          <w:smallCaps/>
          <w:sz w:val="16"/>
          <w:szCs w:val="16"/>
        </w:rPr>
      </w:pPr>
    </w:p>
    <w:p w14:paraId="6E197626" w14:textId="77777777" w:rsidR="00547226" w:rsidRPr="00391840" w:rsidRDefault="00547226" w:rsidP="00547226">
      <w:pPr>
        <w:pStyle w:val="Intestazione"/>
        <w:tabs>
          <w:tab w:val="clear" w:pos="4819"/>
          <w:tab w:val="clear" w:pos="9638"/>
        </w:tabs>
        <w:ind w:left="357"/>
        <w:jc w:val="center"/>
        <w:rPr>
          <w:b/>
          <w:bCs/>
          <w:smallCaps/>
          <w:sz w:val="28"/>
          <w:szCs w:val="24"/>
        </w:rPr>
      </w:pPr>
      <w:r w:rsidRPr="00391840">
        <w:rPr>
          <w:b/>
          <w:bCs/>
          <w:smallCaps/>
          <w:sz w:val="28"/>
          <w:szCs w:val="24"/>
        </w:rPr>
        <w:t xml:space="preserve">Materia: FRANCESE – 2^ Lingua Europea </w:t>
      </w:r>
    </w:p>
    <w:p w14:paraId="006752A9" w14:textId="77777777" w:rsidR="00F830F2" w:rsidRDefault="00F830F2" w:rsidP="00F830F2">
      <w:pPr>
        <w:pStyle w:val="Intestazione"/>
        <w:tabs>
          <w:tab w:val="clear" w:pos="4819"/>
          <w:tab w:val="clear" w:pos="9638"/>
        </w:tabs>
        <w:ind w:left="357"/>
        <w:jc w:val="center"/>
        <w:rPr>
          <w:b/>
          <w:bCs/>
          <w:smallCaps/>
          <w:sz w:val="16"/>
          <w:szCs w:val="16"/>
        </w:rPr>
      </w:pPr>
    </w:p>
    <w:p w14:paraId="7040948D" w14:textId="77777777" w:rsidR="004A6599" w:rsidRPr="00F830F2" w:rsidRDefault="004A6599" w:rsidP="00F830F2">
      <w:pPr>
        <w:pStyle w:val="Intestazione"/>
        <w:tabs>
          <w:tab w:val="clear" w:pos="4819"/>
          <w:tab w:val="clear" w:pos="9638"/>
        </w:tabs>
        <w:ind w:left="357"/>
        <w:jc w:val="center"/>
        <w:rPr>
          <w:b/>
          <w:bCs/>
          <w:smallCaps/>
          <w:sz w:val="16"/>
          <w:szCs w:val="16"/>
        </w:rPr>
      </w:pPr>
    </w:p>
    <w:p w14:paraId="38B1BA30" w14:textId="7A065F6C" w:rsidR="00AE50A3" w:rsidRDefault="00AE50A3" w:rsidP="00AE50A3">
      <w:pPr>
        <w:pStyle w:val="Intestazione"/>
        <w:tabs>
          <w:tab w:val="clear" w:pos="4819"/>
          <w:tab w:val="clear" w:pos="9638"/>
        </w:tabs>
        <w:ind w:left="2124" w:firstLine="708"/>
        <w:rPr>
          <w:b/>
          <w:bCs/>
          <w:smallCaps/>
          <w:sz w:val="28"/>
          <w:szCs w:val="24"/>
        </w:rPr>
      </w:pPr>
      <w:r w:rsidRPr="00AE50A3">
        <w:rPr>
          <w:b/>
          <w:bCs/>
          <w:smallCaps/>
          <w:sz w:val="28"/>
          <w:szCs w:val="24"/>
        </w:rPr>
        <w:t xml:space="preserve">A. S. 2024/2025         Classe </w:t>
      </w:r>
      <w:r>
        <w:rPr>
          <w:b/>
          <w:bCs/>
          <w:smallCaps/>
          <w:sz w:val="28"/>
          <w:szCs w:val="24"/>
        </w:rPr>
        <w:t>3</w:t>
      </w:r>
      <w:r w:rsidRPr="00AE50A3">
        <w:rPr>
          <w:b/>
          <w:bCs/>
          <w:smallCaps/>
          <w:sz w:val="28"/>
          <w:szCs w:val="24"/>
        </w:rPr>
        <w:t xml:space="preserve">^ </w:t>
      </w:r>
      <w:r>
        <w:rPr>
          <w:b/>
          <w:bCs/>
          <w:smallCaps/>
          <w:sz w:val="28"/>
          <w:szCs w:val="24"/>
        </w:rPr>
        <w:t>ACCOGLIENZA</w:t>
      </w:r>
    </w:p>
    <w:p w14:paraId="2CC430A6" w14:textId="77777777" w:rsidR="00AE50A3" w:rsidRPr="00AE50A3" w:rsidRDefault="00AE50A3" w:rsidP="00AE50A3">
      <w:pPr>
        <w:pStyle w:val="Intestazione"/>
        <w:tabs>
          <w:tab w:val="clear" w:pos="4819"/>
          <w:tab w:val="clear" w:pos="9638"/>
        </w:tabs>
        <w:ind w:left="2124" w:firstLine="708"/>
        <w:rPr>
          <w:b/>
          <w:bCs/>
          <w:smallCaps/>
          <w:sz w:val="28"/>
          <w:szCs w:val="24"/>
        </w:rPr>
      </w:pPr>
    </w:p>
    <w:p w14:paraId="305FEB45" w14:textId="77777777" w:rsidR="00F830F2" w:rsidRPr="001F1C80" w:rsidRDefault="00F830F2" w:rsidP="00F830F2">
      <w:pPr>
        <w:pStyle w:val="Intestazione"/>
        <w:tabs>
          <w:tab w:val="clear" w:pos="4819"/>
          <w:tab w:val="clear" w:pos="9638"/>
        </w:tabs>
        <w:spacing w:line="360" w:lineRule="auto"/>
        <w:ind w:left="357"/>
        <w:rPr>
          <w:sz w:val="24"/>
          <w:szCs w:val="24"/>
        </w:rPr>
      </w:pPr>
      <w:r w:rsidRPr="001F1C80">
        <w:rPr>
          <w:b/>
          <w:bCs/>
          <w:smallCaps/>
          <w:sz w:val="24"/>
          <w:szCs w:val="24"/>
        </w:rPr>
        <w:t>Alunno</w:t>
      </w:r>
      <w:r w:rsidRPr="001F1C80">
        <w:rPr>
          <w:smallCaps/>
          <w:sz w:val="24"/>
          <w:szCs w:val="24"/>
        </w:rPr>
        <w:tab/>
        <w:t>_______________________________________________________________</w:t>
      </w:r>
    </w:p>
    <w:p w14:paraId="6AD193E0" w14:textId="77777777" w:rsidR="00F830F2" w:rsidRPr="001F1C80" w:rsidRDefault="00F830F2" w:rsidP="00F830F2">
      <w:pPr>
        <w:pStyle w:val="Intestazione"/>
        <w:tabs>
          <w:tab w:val="clear" w:pos="4819"/>
          <w:tab w:val="clear" w:pos="9638"/>
        </w:tabs>
        <w:spacing w:after="120" w:line="360" w:lineRule="auto"/>
        <w:ind w:left="357"/>
        <w:jc w:val="both"/>
        <w:rPr>
          <w:b/>
          <w:bCs/>
          <w:smallCaps/>
          <w:sz w:val="24"/>
          <w:szCs w:val="24"/>
        </w:rPr>
      </w:pPr>
      <w:r w:rsidRPr="001F1C80">
        <w:rPr>
          <w:b/>
          <w:bCs/>
          <w:smallCap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8BE50" wp14:editId="4FB9C5C0">
                <wp:simplePos x="0" y="0"/>
                <wp:positionH relativeFrom="column">
                  <wp:posOffset>3166110</wp:posOffset>
                </wp:positionH>
                <wp:positionV relativeFrom="paragraph">
                  <wp:posOffset>367665</wp:posOffset>
                </wp:positionV>
                <wp:extent cx="370840" cy="351790"/>
                <wp:effectExtent l="0" t="0" r="1016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FB09D" id="Rectangle 4" o:spid="_x0000_s1026" style="position:absolute;margin-left:249.3pt;margin-top:28.95pt;width:29.2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"/>
            </w:pict>
          </mc:Fallback>
        </mc:AlternateContent>
      </w:r>
      <w:r w:rsidRPr="001F1C80">
        <w:rPr>
          <w:b/>
          <w:bCs/>
          <w:smallCaps/>
          <w:sz w:val="24"/>
          <w:szCs w:val="24"/>
        </w:rPr>
        <w:t>Prof.</w:t>
      </w:r>
      <w:r w:rsidRPr="001F1C80">
        <w:rPr>
          <w:smallCaps/>
          <w:sz w:val="24"/>
          <w:szCs w:val="24"/>
        </w:rPr>
        <w:tab/>
        <w:t>_______________________________________________________________</w:t>
      </w:r>
    </w:p>
    <w:p w14:paraId="0522E21A" w14:textId="77777777" w:rsidR="00F830F2" w:rsidRPr="001F1C80" w:rsidRDefault="00F830F2" w:rsidP="00F830F2">
      <w:pPr>
        <w:pStyle w:val="Intestazione"/>
        <w:tabs>
          <w:tab w:val="clear" w:pos="4819"/>
          <w:tab w:val="clear" w:pos="9638"/>
        </w:tabs>
        <w:spacing w:before="240" w:after="180"/>
        <w:ind w:left="357"/>
        <w:jc w:val="both"/>
        <w:rPr>
          <w:b/>
          <w:bCs/>
          <w:smallCaps/>
          <w:sz w:val="24"/>
          <w:szCs w:val="24"/>
        </w:rPr>
      </w:pPr>
      <w:r w:rsidRPr="001F1C80">
        <w:rPr>
          <w:b/>
          <w:bCs/>
          <w:smallCaps/>
          <w:sz w:val="24"/>
          <w:szCs w:val="24"/>
        </w:rPr>
        <w:t>Voto proposto in sede di scrutinio:</w:t>
      </w:r>
      <w:r w:rsidRPr="001F1C80">
        <w:rPr>
          <w:b/>
          <w:bCs/>
          <w:smallCaps/>
          <w:sz w:val="24"/>
          <w:szCs w:val="24"/>
        </w:rPr>
        <w:tab/>
      </w:r>
    </w:p>
    <w:p w14:paraId="2E0D189A" w14:textId="77777777" w:rsidR="004E3848" w:rsidRDefault="004E3848" w:rsidP="004E3848">
      <w:pPr>
        <w:pStyle w:val="Intestazione"/>
        <w:tabs>
          <w:tab w:val="clear" w:pos="4819"/>
          <w:tab w:val="clear" w:pos="9638"/>
        </w:tabs>
        <w:rPr>
          <w:b/>
          <w:bCs/>
          <w:sz w:val="22"/>
          <w:szCs w:val="22"/>
        </w:rPr>
      </w:pPr>
    </w:p>
    <w:p w14:paraId="3D37B9ED" w14:textId="77777777" w:rsidR="004A6599" w:rsidRPr="00AE50A3" w:rsidRDefault="004A6599" w:rsidP="004E3848">
      <w:pPr>
        <w:pStyle w:val="Intestazione"/>
        <w:tabs>
          <w:tab w:val="clear" w:pos="4819"/>
          <w:tab w:val="clear" w:pos="9638"/>
        </w:tabs>
        <w:rPr>
          <w:b/>
          <w:bCs/>
          <w:sz w:val="22"/>
          <w:szCs w:val="22"/>
        </w:rPr>
      </w:pPr>
    </w:p>
    <w:p w14:paraId="6127FF51" w14:textId="5C640417" w:rsidR="004E3848" w:rsidRPr="004E3848" w:rsidRDefault="004E3848" w:rsidP="004E3848">
      <w:pPr>
        <w:pStyle w:val="Intestazione"/>
        <w:tabs>
          <w:tab w:val="clear" w:pos="4819"/>
          <w:tab w:val="clear" w:pos="9638"/>
        </w:tabs>
        <w:rPr>
          <w:sz w:val="22"/>
          <w:szCs w:val="22"/>
          <w:lang w:val="fr-FR"/>
        </w:rPr>
      </w:pPr>
      <w:r w:rsidRPr="004E3848">
        <w:rPr>
          <w:b/>
          <w:bCs/>
          <w:sz w:val="22"/>
          <w:szCs w:val="22"/>
          <w:lang w:val="fr-FR"/>
        </w:rPr>
        <w:t>Libro di testo</w:t>
      </w:r>
      <w:r w:rsidRPr="004E3848">
        <w:rPr>
          <w:sz w:val="22"/>
          <w:szCs w:val="22"/>
          <w:lang w:val="fr-FR"/>
        </w:rPr>
        <w:t xml:space="preserve">: </w:t>
      </w:r>
      <w:r w:rsidR="009E0E5C">
        <w:rPr>
          <w:sz w:val="22"/>
          <w:szCs w:val="22"/>
          <w:lang w:val="fr-FR"/>
        </w:rPr>
        <w:t>SUBLIME 2030 – Accueil Touristique</w:t>
      </w:r>
    </w:p>
    <w:p w14:paraId="3991204E" w14:textId="3E2308FC" w:rsidR="004E3848" w:rsidRPr="004E3848" w:rsidRDefault="004E3848" w:rsidP="009E0E5C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 w:rsidRPr="004E3848">
        <w:rPr>
          <w:b/>
          <w:bCs/>
          <w:sz w:val="22"/>
          <w:szCs w:val="22"/>
          <w:lang w:val="fr-FR"/>
        </w:rPr>
        <w:t>Autori</w:t>
      </w:r>
      <w:r w:rsidRPr="004E3848">
        <w:rPr>
          <w:sz w:val="22"/>
          <w:szCs w:val="22"/>
          <w:lang w:val="fr-FR"/>
        </w:rPr>
        <w:t xml:space="preserve">: </w:t>
      </w:r>
      <w:r w:rsidR="009E0E5C" w:rsidRPr="009E0E5C">
        <w:rPr>
          <w:rStyle w:val="00medium00aENRICHISSEMENT"/>
          <w:bCs/>
          <w:sz w:val="22"/>
          <w:szCs w:val="22"/>
          <w:lang w:val="en-GB"/>
        </w:rPr>
        <w:t>A. M. Crimi – C. Duvallier</w:t>
      </w:r>
    </w:p>
    <w:p w14:paraId="0F913485" w14:textId="19333AD6" w:rsidR="004E3848" w:rsidRDefault="004E3848" w:rsidP="004E3848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 w:rsidRPr="004E3848">
        <w:rPr>
          <w:b/>
          <w:bCs/>
          <w:sz w:val="22"/>
          <w:szCs w:val="22"/>
        </w:rPr>
        <w:t>Editore</w:t>
      </w:r>
      <w:r w:rsidRPr="004E3848">
        <w:rPr>
          <w:sz w:val="22"/>
          <w:szCs w:val="22"/>
        </w:rPr>
        <w:t xml:space="preserve">: </w:t>
      </w:r>
      <w:r w:rsidR="009E0E5C">
        <w:rPr>
          <w:sz w:val="22"/>
          <w:szCs w:val="22"/>
        </w:rPr>
        <w:t>Gruppo Editoriale Eli</w:t>
      </w:r>
    </w:p>
    <w:p w14:paraId="33FA9313" w14:textId="77777777" w:rsidR="004A6599" w:rsidRDefault="004A6599" w:rsidP="004E3848">
      <w:pPr>
        <w:pStyle w:val="Intestazione"/>
        <w:tabs>
          <w:tab w:val="clear" w:pos="4819"/>
          <w:tab w:val="clear" w:pos="9638"/>
        </w:tabs>
        <w:rPr>
          <w:sz w:val="10"/>
          <w:szCs w:val="10"/>
        </w:rPr>
      </w:pPr>
    </w:p>
    <w:p w14:paraId="7EF37E56" w14:textId="77777777" w:rsidR="004A6599" w:rsidRPr="004A6599" w:rsidRDefault="004A6599" w:rsidP="004E3848">
      <w:pPr>
        <w:pStyle w:val="Intestazione"/>
        <w:tabs>
          <w:tab w:val="clear" w:pos="4819"/>
          <w:tab w:val="clear" w:pos="9638"/>
        </w:tabs>
        <w:rPr>
          <w:sz w:val="10"/>
          <w:szCs w:val="10"/>
        </w:rPr>
      </w:pPr>
    </w:p>
    <w:p w14:paraId="4332AC53" w14:textId="77777777" w:rsidR="004A6599" w:rsidRDefault="004A6599" w:rsidP="004A6599">
      <w:pPr>
        <w:pStyle w:val="Intestazione"/>
        <w:tabs>
          <w:tab w:val="clear" w:pos="4819"/>
          <w:tab w:val="clear" w:pos="9638"/>
        </w:tabs>
        <w:spacing w:before="60" w:line="276" w:lineRule="auto"/>
        <w:jc w:val="both"/>
        <w:rPr>
          <w:sz w:val="22"/>
          <w:szCs w:val="22"/>
        </w:rPr>
      </w:pPr>
      <w:r w:rsidRPr="00F830F2">
        <w:rPr>
          <w:sz w:val="22"/>
          <w:szCs w:val="22"/>
        </w:rPr>
        <w:t>Si comunica che la promozione alla classe quarta è stata sospesa e deve essere soggetta a verifica prima dell’inizio delle lezioni del nuovo anno scolastico in quanto, nella materia sopra indicata, sono state rilevate le seguenti carenze:</w:t>
      </w:r>
    </w:p>
    <w:p w14:paraId="29048471" w14:textId="77777777" w:rsidR="004E3848" w:rsidRDefault="004E3848" w:rsidP="00F830F2">
      <w:pPr>
        <w:pStyle w:val="Intestazione"/>
        <w:tabs>
          <w:tab w:val="clear" w:pos="4819"/>
          <w:tab w:val="clear" w:pos="9638"/>
        </w:tabs>
        <w:spacing w:before="60" w:line="276" w:lineRule="auto"/>
        <w:jc w:val="both"/>
        <w:rPr>
          <w:sz w:val="10"/>
          <w:szCs w:val="10"/>
        </w:rPr>
      </w:pPr>
    </w:p>
    <w:p w14:paraId="0FFA5B6B" w14:textId="77777777" w:rsidR="004A6599" w:rsidRPr="004A6599" w:rsidRDefault="004A6599" w:rsidP="00F830F2">
      <w:pPr>
        <w:pStyle w:val="Intestazione"/>
        <w:tabs>
          <w:tab w:val="clear" w:pos="4819"/>
          <w:tab w:val="clear" w:pos="9638"/>
        </w:tabs>
        <w:spacing w:before="60" w:line="276" w:lineRule="auto"/>
        <w:jc w:val="both"/>
        <w:rPr>
          <w:sz w:val="10"/>
          <w:szCs w:val="10"/>
        </w:rPr>
      </w:pPr>
    </w:p>
    <w:tbl>
      <w:tblPr>
        <w:tblW w:w="1020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86"/>
      </w:tblGrid>
      <w:tr w:rsidR="00F830F2" w14:paraId="67B6CD7A" w14:textId="77777777" w:rsidTr="00DA172C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8" w:type="dxa"/>
            </w:tcMar>
          </w:tcPr>
          <w:p w14:paraId="0C5A8AE2" w14:textId="77777777" w:rsidR="00F830F2" w:rsidRDefault="00F830F2" w:rsidP="007820D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Contenuti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</w:tcPr>
          <w:p w14:paraId="088EC20B" w14:textId="77777777" w:rsidR="00F830F2" w:rsidRDefault="00F830F2" w:rsidP="007820D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Funzioni Comunicative</w:t>
            </w:r>
          </w:p>
        </w:tc>
      </w:tr>
      <w:tr w:rsidR="00FE10BA" w:rsidRPr="00F830F2" w14:paraId="2F55B6AD" w14:textId="77777777" w:rsidTr="00DA1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A362F" w14:textId="77777777" w:rsidR="00FE10BA" w:rsidRDefault="00DA172C" w:rsidP="00DA172C">
            <w:pPr>
              <w:pStyle w:val="NormaleWeb"/>
              <w:spacing w:before="0" w:beforeAutospacing="0" w:after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Ripasso delle principali strutture morfo sintattiche :</w:t>
            </w:r>
          </w:p>
          <w:p w14:paraId="39E0085F" w14:textId="77777777" w:rsidR="00DA172C" w:rsidRPr="00AC5F55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sz w:val="22"/>
                <w:szCs w:val="22"/>
                <w:lang w:val="en-GB"/>
              </w:rPr>
            </w:pPr>
            <w:r w:rsidRPr="00AC5F55">
              <w:rPr>
                <w:rStyle w:val="00medium00aENRICHISSEMENT"/>
                <w:lang w:val="en-GB"/>
              </w:rPr>
              <w:t>Les pronoms personnels sujets</w:t>
            </w:r>
          </w:p>
          <w:p w14:paraId="62AE06AA" w14:textId="77777777" w:rsidR="00DA172C" w:rsidRPr="00AC5F55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lang w:val="en-GB"/>
              </w:rPr>
            </w:pPr>
            <w:r w:rsidRPr="00AC5F55">
              <w:rPr>
                <w:lang w:val="en-GB"/>
              </w:rPr>
              <w:t>Les articles définis et indéfinis </w:t>
            </w:r>
          </w:p>
          <w:p w14:paraId="4942A603" w14:textId="77777777" w:rsidR="00DA172C" w:rsidRPr="00AC5F55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lang w:val="en-GB"/>
              </w:rPr>
            </w:pPr>
            <w:bookmarkStart w:id="0" w:name="docs-internal-guid-a7eead5a-7fff-a428-2f"/>
            <w:bookmarkEnd w:id="0"/>
            <w:r w:rsidRPr="00AC5F55">
              <w:rPr>
                <w:lang w:val="en-GB"/>
              </w:rPr>
              <w:t>Les articles partitifs</w:t>
            </w:r>
          </w:p>
          <w:p w14:paraId="1CE79D67" w14:textId="77777777" w:rsidR="00DA172C" w:rsidRPr="00AC5F55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i/>
                <w:iCs/>
                <w:lang w:val="en-GB"/>
              </w:rPr>
            </w:pPr>
            <w:bookmarkStart w:id="1" w:name="docs-internal-guid-5000fcbd-7fff-5f79-73"/>
            <w:bookmarkEnd w:id="1"/>
            <w:r w:rsidRPr="00AC5F55">
              <w:rPr>
                <w:lang w:val="en-GB"/>
              </w:rPr>
              <w:t xml:space="preserve">Les verbes </w:t>
            </w:r>
            <w:r w:rsidRPr="00AC5F55">
              <w:rPr>
                <w:i/>
                <w:iCs/>
                <w:lang w:val="en-GB"/>
              </w:rPr>
              <w:t>être</w:t>
            </w:r>
            <w:r w:rsidRPr="00AC5F55">
              <w:rPr>
                <w:lang w:val="en-GB"/>
              </w:rPr>
              <w:t xml:space="preserve"> et </w:t>
            </w:r>
            <w:r w:rsidRPr="00AC5F55">
              <w:rPr>
                <w:i/>
                <w:iCs/>
                <w:lang w:val="en-GB"/>
              </w:rPr>
              <w:t>avoir</w:t>
            </w:r>
          </w:p>
          <w:p w14:paraId="7C8E49DD" w14:textId="77777777" w:rsidR="00DA172C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</w:pPr>
            <w:r>
              <w:t xml:space="preserve">Le verbe </w:t>
            </w:r>
            <w:r w:rsidRPr="00CE2E04">
              <w:rPr>
                <w:i/>
                <w:iCs/>
              </w:rPr>
              <w:t>s'appeler</w:t>
            </w:r>
            <w:r>
              <w:t xml:space="preserve"> et les verbes en -er</w:t>
            </w:r>
          </w:p>
          <w:p w14:paraId="79B48E21" w14:textId="77777777" w:rsidR="00DA172C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</w:pPr>
            <w:bookmarkStart w:id="2" w:name="docs-internal-guid-0150a304-7fff-7ca9-76"/>
            <w:bookmarkEnd w:id="2"/>
            <w:r>
              <w:t>La forme interrogative</w:t>
            </w:r>
          </w:p>
          <w:p w14:paraId="1EBD8918" w14:textId="77777777" w:rsidR="00DA172C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</w:pPr>
            <w:bookmarkStart w:id="3" w:name="docs-internal-guid-daef0f24-7fff-24c7-c1"/>
            <w:bookmarkEnd w:id="3"/>
            <w:r>
              <w:t xml:space="preserve">Les adverbes interrogatifs </w:t>
            </w:r>
            <w:r w:rsidRPr="00C935FD">
              <w:rPr>
                <w:i/>
                <w:iCs/>
              </w:rPr>
              <w:t>où</w:t>
            </w:r>
            <w:r>
              <w:t xml:space="preserve">, </w:t>
            </w:r>
            <w:r w:rsidRPr="00C935FD">
              <w:rPr>
                <w:i/>
                <w:iCs/>
              </w:rPr>
              <w:t>quand</w:t>
            </w:r>
            <w:r>
              <w:t xml:space="preserve">, </w:t>
            </w:r>
            <w:r w:rsidRPr="00C935FD">
              <w:rPr>
                <w:i/>
                <w:iCs/>
              </w:rPr>
              <w:t>comment</w:t>
            </w:r>
            <w:r>
              <w:t xml:space="preserve">, </w:t>
            </w:r>
            <w:r w:rsidRPr="00C935FD">
              <w:rPr>
                <w:i/>
                <w:iCs/>
              </w:rPr>
              <w:t>pourquoi</w:t>
            </w:r>
          </w:p>
          <w:p w14:paraId="68410FFE" w14:textId="77777777" w:rsidR="00DA172C" w:rsidRPr="00C935FD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i/>
                <w:iCs/>
              </w:rPr>
            </w:pPr>
            <w:r>
              <w:t xml:space="preserve">L'adjectif interrogatif </w:t>
            </w:r>
            <w:r w:rsidRPr="00C935FD">
              <w:rPr>
                <w:i/>
                <w:iCs/>
              </w:rPr>
              <w:t>quel</w:t>
            </w:r>
          </w:p>
          <w:p w14:paraId="230F7EE8" w14:textId="77777777" w:rsidR="00DA172C" w:rsidRPr="00AC5F55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lang w:val="en-GB"/>
              </w:rPr>
            </w:pPr>
            <w:r w:rsidRPr="00AC5F55">
              <w:rPr>
                <w:lang w:val="en-GB"/>
              </w:rPr>
              <w:t>Les adverbes de manière et de quantité</w:t>
            </w:r>
          </w:p>
          <w:p w14:paraId="248458E2" w14:textId="77777777" w:rsidR="00DA172C" w:rsidRPr="00AC5F55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lang w:val="en-GB"/>
              </w:rPr>
            </w:pPr>
            <w:r w:rsidRPr="00AC5F55">
              <w:rPr>
                <w:lang w:val="en-GB"/>
              </w:rPr>
              <w:t>Les verbes pronominaux</w:t>
            </w:r>
          </w:p>
          <w:p w14:paraId="04529E56" w14:textId="77777777" w:rsidR="00DA172C" w:rsidRPr="00AC5F55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lang w:val="en-GB"/>
              </w:rPr>
            </w:pPr>
            <w:r w:rsidRPr="00AC5F55">
              <w:rPr>
                <w:lang w:val="en-GB"/>
              </w:rPr>
              <w:t xml:space="preserve">Les adverbes de fréquence </w:t>
            </w:r>
            <w:r w:rsidRPr="00AC5F55">
              <w:rPr>
                <w:i/>
                <w:iCs/>
                <w:lang w:val="en-GB"/>
              </w:rPr>
              <w:t>toujours</w:t>
            </w:r>
            <w:r w:rsidRPr="00AC5F55">
              <w:rPr>
                <w:lang w:val="en-GB"/>
              </w:rPr>
              <w:t xml:space="preserve">, </w:t>
            </w:r>
            <w:r w:rsidRPr="00AC5F55">
              <w:rPr>
                <w:i/>
                <w:iCs/>
                <w:lang w:val="en-GB"/>
              </w:rPr>
              <w:t>souvent</w:t>
            </w:r>
            <w:r w:rsidRPr="00AC5F55">
              <w:rPr>
                <w:lang w:val="en-GB"/>
              </w:rPr>
              <w:t xml:space="preserve">, </w:t>
            </w:r>
            <w:r w:rsidRPr="00AC5F55">
              <w:rPr>
                <w:i/>
                <w:iCs/>
                <w:lang w:val="en-GB"/>
              </w:rPr>
              <w:t>parfois</w:t>
            </w:r>
            <w:r w:rsidRPr="00AC5F55">
              <w:rPr>
                <w:lang w:val="en-GB"/>
              </w:rPr>
              <w:t xml:space="preserve">, </w:t>
            </w:r>
            <w:r w:rsidRPr="00AC5F55">
              <w:rPr>
                <w:i/>
                <w:iCs/>
                <w:lang w:val="en-GB"/>
              </w:rPr>
              <w:t>jamais</w:t>
            </w:r>
          </w:p>
          <w:p w14:paraId="7091009D" w14:textId="77777777" w:rsidR="00DA172C" w:rsidRPr="00AC5F55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i/>
                <w:iCs/>
                <w:lang w:val="en-GB"/>
              </w:rPr>
            </w:pPr>
            <w:r w:rsidRPr="00AC5F55">
              <w:rPr>
                <w:lang w:val="en-GB"/>
              </w:rPr>
              <w:t>Les principaux verbes irréguliers</w:t>
            </w:r>
          </w:p>
          <w:p w14:paraId="05D169CB" w14:textId="77777777" w:rsidR="00DA172C" w:rsidRPr="00AC5F55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lang w:val="en-GB"/>
              </w:rPr>
            </w:pPr>
            <w:r w:rsidRPr="00AC5F55">
              <w:rPr>
                <w:lang w:val="en-GB"/>
              </w:rPr>
              <w:t>Les prépositions devant les noms de pays ou de ville</w:t>
            </w:r>
          </w:p>
          <w:p w14:paraId="4DD453CE" w14:textId="77777777" w:rsidR="00DA172C" w:rsidRPr="00AC5F55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lang w:val="en-GB"/>
              </w:rPr>
            </w:pPr>
            <w:r w:rsidRPr="00AC5F55">
              <w:rPr>
                <w:lang w:val="en-GB"/>
              </w:rPr>
              <w:t>Le féminin des noms et des adjectifs (1)</w:t>
            </w:r>
          </w:p>
          <w:p w14:paraId="659FF57A" w14:textId="77777777" w:rsidR="00DA172C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</w:pPr>
            <w:bookmarkStart w:id="4" w:name="docs-internal-guid-c1716a5a-7fff-4334-69"/>
            <w:bookmarkEnd w:id="4"/>
            <w:r>
              <w:t>Qui est-ce? Qu’est-ce que c’est? </w:t>
            </w:r>
          </w:p>
          <w:p w14:paraId="44993BE3" w14:textId="77777777" w:rsidR="00DA172C" w:rsidRPr="00AC5F55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lang w:val="en-GB"/>
              </w:rPr>
            </w:pPr>
            <w:r w:rsidRPr="00AC5F55">
              <w:rPr>
                <w:lang w:val="en-GB"/>
              </w:rPr>
              <w:t>Les présentatifs C'est / Ce sont</w:t>
            </w:r>
          </w:p>
          <w:p w14:paraId="459B42E4" w14:textId="77777777" w:rsidR="00DA172C" w:rsidRPr="00DA172C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lastRenderedPageBreak/>
              <w:t>Les adjectifs possessifs vs les pronoms possessifs</w:t>
            </w:r>
          </w:p>
          <w:p w14:paraId="7061ECFB" w14:textId="77777777" w:rsidR="00DA172C" w:rsidRPr="00DA172C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t>La phrase négative, règle complète (</w:t>
            </w:r>
            <w:r w:rsidRPr="00DA172C">
              <w:rPr>
                <w:i/>
                <w:iCs/>
                <w:lang w:val="en-GB"/>
              </w:rPr>
              <w:t>pas</w:t>
            </w:r>
            <w:r w:rsidRPr="00DA172C">
              <w:rPr>
                <w:lang w:val="en-GB"/>
              </w:rPr>
              <w:t xml:space="preserve">, </w:t>
            </w:r>
            <w:r w:rsidRPr="00DA172C">
              <w:rPr>
                <w:i/>
                <w:iCs/>
                <w:lang w:val="en-GB"/>
              </w:rPr>
              <w:t>rien</w:t>
            </w:r>
            <w:r w:rsidRPr="00DA172C">
              <w:rPr>
                <w:lang w:val="en-GB"/>
              </w:rPr>
              <w:t xml:space="preserve">, </w:t>
            </w:r>
            <w:r w:rsidRPr="00DA172C">
              <w:rPr>
                <w:i/>
                <w:iCs/>
                <w:lang w:val="en-GB"/>
              </w:rPr>
              <w:t>jamais</w:t>
            </w:r>
            <w:r w:rsidRPr="00DA172C">
              <w:rPr>
                <w:lang w:val="en-GB"/>
              </w:rPr>
              <w:t xml:space="preserve">, </w:t>
            </w:r>
            <w:r w:rsidRPr="00DA172C">
              <w:rPr>
                <w:i/>
                <w:iCs/>
                <w:lang w:val="en-GB"/>
              </w:rPr>
              <w:t>plus</w:t>
            </w:r>
            <w:r w:rsidRPr="00DA172C">
              <w:rPr>
                <w:lang w:val="en-GB"/>
              </w:rPr>
              <w:t>)</w:t>
            </w:r>
          </w:p>
          <w:p w14:paraId="77CD5650" w14:textId="77777777" w:rsidR="00DA172C" w:rsidRPr="00DA172C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t>Les articles contractés</w:t>
            </w:r>
          </w:p>
          <w:p w14:paraId="1B752217" w14:textId="77777777" w:rsidR="00DA172C" w:rsidRPr="00DA172C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t xml:space="preserve">Les expressions </w:t>
            </w:r>
            <w:r w:rsidRPr="00DA172C">
              <w:rPr>
                <w:i/>
                <w:iCs/>
                <w:lang w:val="en-GB"/>
              </w:rPr>
              <w:t>jouer à/de</w:t>
            </w:r>
            <w:r w:rsidRPr="00DA172C">
              <w:rPr>
                <w:lang w:val="en-GB"/>
              </w:rPr>
              <w:t xml:space="preserve">, </w:t>
            </w:r>
            <w:r w:rsidRPr="00DA172C">
              <w:rPr>
                <w:i/>
                <w:iCs/>
                <w:lang w:val="en-GB"/>
              </w:rPr>
              <w:t>faire du/de la/de l'</w:t>
            </w:r>
          </w:p>
          <w:p w14:paraId="77A99CE6" w14:textId="77777777" w:rsidR="00DA172C" w:rsidRPr="00DA172C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i/>
                <w:iCs/>
                <w:lang w:val="en-GB"/>
              </w:rPr>
            </w:pPr>
            <w:r w:rsidRPr="00DA172C">
              <w:rPr>
                <w:i/>
                <w:iCs/>
                <w:lang w:val="en-GB"/>
              </w:rPr>
              <w:t>Il y a</w:t>
            </w:r>
          </w:p>
          <w:p w14:paraId="40F52DDF" w14:textId="77777777" w:rsidR="00DA172C" w:rsidRPr="00DA172C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t>Les adjectifs démonstratifs vs les pronoms démonstratifs</w:t>
            </w:r>
          </w:p>
          <w:p w14:paraId="18EDA9D8" w14:textId="77777777" w:rsidR="00DA172C" w:rsidRPr="00DA172C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t>Les verbes du 2e groupe (finir) </w:t>
            </w:r>
          </w:p>
          <w:p w14:paraId="7099712C" w14:textId="77777777" w:rsidR="00DA172C" w:rsidRPr="00DA172C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t xml:space="preserve">Des verbes en -IR irréguliers: </w:t>
            </w:r>
            <w:r w:rsidRPr="00DA172C">
              <w:rPr>
                <w:i/>
                <w:iCs/>
                <w:lang w:val="en-GB"/>
              </w:rPr>
              <w:t>venir</w:t>
            </w:r>
            <w:r w:rsidRPr="00DA172C">
              <w:rPr>
                <w:lang w:val="en-GB"/>
              </w:rPr>
              <w:t xml:space="preserve">, </w:t>
            </w:r>
            <w:r w:rsidRPr="00DA172C">
              <w:rPr>
                <w:i/>
                <w:iCs/>
                <w:lang w:val="en-GB"/>
              </w:rPr>
              <w:t>partir</w:t>
            </w:r>
            <w:r w:rsidRPr="00DA172C">
              <w:rPr>
                <w:lang w:val="en-GB"/>
              </w:rPr>
              <w:t xml:space="preserve">, </w:t>
            </w:r>
            <w:r w:rsidRPr="00DA172C">
              <w:rPr>
                <w:i/>
                <w:iCs/>
                <w:lang w:val="en-GB"/>
              </w:rPr>
              <w:t>ouvrir</w:t>
            </w:r>
          </w:p>
          <w:p w14:paraId="49979D8B" w14:textId="77777777" w:rsidR="00DA172C" w:rsidRPr="00DA172C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t>L'impératif affirmatif et négatif</w:t>
            </w:r>
          </w:p>
          <w:p w14:paraId="37D1BB25" w14:textId="77777777" w:rsidR="00DA172C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t>Les pronoms COD</w:t>
            </w:r>
            <w:r>
              <w:rPr>
                <w:lang w:val="en-GB"/>
              </w:rPr>
              <w:t xml:space="preserve"> et COI</w:t>
            </w:r>
          </w:p>
          <w:p w14:paraId="3E3046EE" w14:textId="77777777" w:rsidR="00DA172C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t>Les gallicismes</w:t>
            </w:r>
          </w:p>
          <w:p w14:paraId="5C2B5F87" w14:textId="77777777" w:rsidR="00DA172C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t>L’imparfait de l’indicatif</w:t>
            </w:r>
          </w:p>
          <w:p w14:paraId="058805B9" w14:textId="77777777" w:rsidR="00DA172C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rPr>
                <w:lang w:val="en-GB"/>
              </w:rPr>
              <w:t>Le participe passé des verbes réguliers et irréguliers</w:t>
            </w:r>
          </w:p>
          <w:p w14:paraId="33C9354B" w14:textId="77777777" w:rsidR="00DA172C" w:rsidRPr="00DA172C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t>Le passé composé (formation)</w:t>
            </w:r>
          </w:p>
          <w:p w14:paraId="0A306459" w14:textId="7DA8120B" w:rsidR="00DA172C" w:rsidRPr="00DA172C" w:rsidRDefault="00DA172C" w:rsidP="00DA172C">
            <w:pPr>
              <w:pStyle w:val="Corpotesto"/>
              <w:widowControl w:val="0"/>
              <w:numPr>
                <w:ilvl w:val="0"/>
                <w:numId w:val="18"/>
              </w:numPr>
              <w:suppressAutoHyphens/>
              <w:spacing w:line="360" w:lineRule="auto"/>
              <w:rPr>
                <w:lang w:val="en-GB"/>
              </w:rPr>
            </w:pPr>
            <w:r w:rsidRPr="00DA172C">
              <w:t>L’accord du participe passé (1)</w:t>
            </w:r>
          </w:p>
          <w:p w14:paraId="35D33706" w14:textId="6717E0DC" w:rsidR="00DA172C" w:rsidRPr="00F830F2" w:rsidRDefault="00DA172C" w:rsidP="00DA172C">
            <w:pPr>
              <w:pStyle w:val="NormaleWeb"/>
              <w:spacing w:before="0" w:beforeAutospacing="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7260" w14:textId="4FAAA5C6" w:rsidR="00FE10BA" w:rsidRPr="00F830F2" w:rsidRDefault="00FE10BA" w:rsidP="00DA172C">
            <w:pPr>
              <w:spacing w:line="100" w:lineRule="atLeast"/>
              <w:ind w:left="720"/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</w:pPr>
          </w:p>
        </w:tc>
      </w:tr>
      <w:tr w:rsidR="00FE10BA" w:rsidRPr="00AE50A3" w14:paraId="3C77A64D" w14:textId="77777777" w:rsidTr="00DA1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66ECA" w14:textId="301CC945" w:rsidR="00FE10BA" w:rsidRPr="000B31C7" w:rsidRDefault="000B31C7" w:rsidP="00DA172C">
            <w:pPr>
              <w:spacing w:line="288" w:lineRule="auto"/>
              <w:rPr>
                <w:rStyle w:val="00medium00aENRICHISSEMENT"/>
                <w:b/>
                <w:sz w:val="28"/>
                <w:szCs w:val="28"/>
                <w:lang w:val="en-GB"/>
              </w:rPr>
            </w:pPr>
            <w:r w:rsidRPr="000B31C7">
              <w:rPr>
                <w:rStyle w:val="00medium00aENRICHISSEMENT"/>
                <w:b/>
                <w:sz w:val="28"/>
                <w:szCs w:val="28"/>
                <w:lang w:val="en-GB"/>
              </w:rPr>
              <w:t xml:space="preserve">Unité 1: </w:t>
            </w:r>
            <w:r w:rsidR="00DA172C" w:rsidRPr="000B31C7">
              <w:rPr>
                <w:rStyle w:val="00medium00aENRICHISSEMENT"/>
                <w:b/>
                <w:sz w:val="28"/>
                <w:szCs w:val="28"/>
                <w:lang w:val="en-GB"/>
              </w:rPr>
              <w:t>Le tourisme:</w:t>
            </w:r>
          </w:p>
          <w:p w14:paraId="4A14487D" w14:textId="77777777" w:rsidR="00DA172C" w:rsidRPr="00C57611" w:rsidRDefault="00DA172C" w:rsidP="00DA172C">
            <w:pPr>
              <w:pStyle w:val="Corpotesto"/>
              <w:widowControl w:val="0"/>
              <w:numPr>
                <w:ilvl w:val="0"/>
                <w:numId w:val="19"/>
              </w:numPr>
              <w:suppressAutoHyphens/>
              <w:spacing w:line="360" w:lineRule="auto"/>
              <w:rPr>
                <w:lang w:val="en-GB"/>
              </w:rPr>
            </w:pPr>
            <w:r w:rsidRPr="00C57611">
              <w:rPr>
                <w:lang w:val="en-GB"/>
              </w:rPr>
              <w:t>Qu’est-ce que le tourisme?</w:t>
            </w:r>
          </w:p>
          <w:p w14:paraId="072DB589" w14:textId="77777777" w:rsidR="00DA172C" w:rsidRPr="00C57611" w:rsidRDefault="00DA172C" w:rsidP="00DA172C">
            <w:pPr>
              <w:pStyle w:val="Corpotesto"/>
              <w:widowControl w:val="0"/>
              <w:numPr>
                <w:ilvl w:val="0"/>
                <w:numId w:val="19"/>
              </w:numPr>
              <w:suppressAutoHyphens/>
              <w:spacing w:line="360" w:lineRule="auto"/>
              <w:rPr>
                <w:lang w:val="en-GB"/>
              </w:rPr>
            </w:pPr>
            <w:r w:rsidRPr="00C57611">
              <w:rPr>
                <w:lang w:val="en-GB"/>
              </w:rPr>
              <w:t>Petite histoire du tourisme.</w:t>
            </w:r>
          </w:p>
          <w:p w14:paraId="7F99FF3D" w14:textId="77777777" w:rsidR="00DA172C" w:rsidRPr="00C57611" w:rsidRDefault="00DA172C" w:rsidP="00DA172C">
            <w:pPr>
              <w:pStyle w:val="Corpotesto"/>
              <w:widowControl w:val="0"/>
              <w:numPr>
                <w:ilvl w:val="0"/>
                <w:numId w:val="19"/>
              </w:numPr>
              <w:suppressAutoHyphens/>
              <w:spacing w:line="360" w:lineRule="auto"/>
              <w:rPr>
                <w:lang w:val="en-GB"/>
              </w:rPr>
            </w:pPr>
            <w:r w:rsidRPr="00C57611">
              <w:rPr>
                <w:lang w:val="en-GB"/>
              </w:rPr>
              <w:t xml:space="preserve">Le tourisme en France et en Italie.                                      </w:t>
            </w:r>
          </w:p>
          <w:p w14:paraId="51E1C963" w14:textId="77777777" w:rsidR="00DA172C" w:rsidRPr="00C57611" w:rsidRDefault="00DA172C" w:rsidP="00DA172C">
            <w:pPr>
              <w:pStyle w:val="Corpotesto"/>
              <w:widowControl w:val="0"/>
              <w:numPr>
                <w:ilvl w:val="0"/>
                <w:numId w:val="19"/>
              </w:numPr>
              <w:suppressAutoHyphens/>
              <w:spacing w:line="360" w:lineRule="auto"/>
              <w:rPr>
                <w:lang w:val="en-GB"/>
              </w:rPr>
            </w:pPr>
            <w:r w:rsidRPr="00C57611">
              <w:rPr>
                <w:lang w:val="en-GB"/>
              </w:rPr>
              <w:t>Les opérateurs au niveau local.</w:t>
            </w:r>
          </w:p>
          <w:p w14:paraId="5DF7A91D" w14:textId="77777777" w:rsidR="00DA172C" w:rsidRPr="00C57611" w:rsidRDefault="00DA172C" w:rsidP="00DA172C">
            <w:pPr>
              <w:pStyle w:val="Corpotesto"/>
              <w:widowControl w:val="0"/>
              <w:numPr>
                <w:ilvl w:val="0"/>
                <w:numId w:val="19"/>
              </w:numPr>
              <w:suppressAutoHyphens/>
              <w:spacing w:line="360" w:lineRule="auto"/>
              <w:rPr>
                <w:lang w:val="en-GB"/>
              </w:rPr>
            </w:pPr>
            <w:r w:rsidRPr="00C57611">
              <w:rPr>
                <w:lang w:val="en-GB"/>
              </w:rPr>
              <w:t>Les entreprises touristiques.</w:t>
            </w:r>
          </w:p>
          <w:p w14:paraId="011FA8B0" w14:textId="77777777" w:rsidR="00DA172C" w:rsidRPr="00C57611" w:rsidRDefault="00DA172C" w:rsidP="00DA172C">
            <w:pPr>
              <w:pStyle w:val="Corpotesto"/>
              <w:widowControl w:val="0"/>
              <w:numPr>
                <w:ilvl w:val="0"/>
                <w:numId w:val="19"/>
              </w:numPr>
              <w:suppressAutoHyphens/>
              <w:spacing w:line="360" w:lineRule="auto"/>
              <w:rPr>
                <w:lang w:val="en-GB"/>
              </w:rPr>
            </w:pPr>
            <w:r w:rsidRPr="00C57611">
              <w:rPr>
                <w:lang w:val="en-GB"/>
              </w:rPr>
              <w:t>Les tour-opérateurs.</w:t>
            </w:r>
          </w:p>
          <w:p w14:paraId="40B9FFC6" w14:textId="688090B4" w:rsidR="00DA172C" w:rsidRPr="00DA172C" w:rsidRDefault="00DA172C" w:rsidP="00DA172C">
            <w:pPr>
              <w:pStyle w:val="Corpotesto"/>
              <w:widowControl w:val="0"/>
              <w:numPr>
                <w:ilvl w:val="0"/>
                <w:numId w:val="19"/>
              </w:numPr>
              <w:suppressAutoHyphens/>
              <w:spacing w:line="360" w:lineRule="auto"/>
              <w:rPr>
                <w:rStyle w:val="00medium00aENRICHISSEMENT"/>
                <w:lang w:val="en-GB"/>
              </w:rPr>
            </w:pPr>
            <w:r w:rsidRPr="00C57611">
              <w:rPr>
                <w:lang w:val="en-GB"/>
              </w:rPr>
              <w:t>Les agences de voyages.</w:t>
            </w:r>
          </w:p>
          <w:p w14:paraId="1A903B5E" w14:textId="382A7064" w:rsidR="00DA172C" w:rsidRPr="00F830F2" w:rsidRDefault="00DA172C" w:rsidP="00DA172C">
            <w:pPr>
              <w:spacing w:line="288" w:lineRule="auto"/>
              <w:ind w:left="785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0430" w14:textId="77777777" w:rsidR="00DA172C" w:rsidRDefault="00DA172C" w:rsidP="00DA172C">
            <w:pPr>
              <w:pStyle w:val="Corpotesto"/>
              <w:widowControl w:val="0"/>
              <w:suppressAutoHyphens/>
              <w:spacing w:line="360" w:lineRule="auto"/>
            </w:pPr>
          </w:p>
          <w:p w14:paraId="0990A9CA" w14:textId="61985BC8" w:rsidR="00DA172C" w:rsidRPr="003F5D51" w:rsidRDefault="00DA172C" w:rsidP="00DA172C">
            <w:pPr>
              <w:pStyle w:val="Corpotesto"/>
              <w:widowControl w:val="0"/>
              <w:numPr>
                <w:ilvl w:val="0"/>
                <w:numId w:val="19"/>
              </w:numPr>
              <w:suppressAutoHyphens/>
              <w:spacing w:line="360" w:lineRule="auto"/>
            </w:pPr>
            <w:r w:rsidRPr="003F5D51">
              <w:t xml:space="preserve">Donner des informations.                                                    </w:t>
            </w:r>
          </w:p>
          <w:p w14:paraId="0DCE7145" w14:textId="77777777" w:rsidR="00DA172C" w:rsidRPr="003F5D51" w:rsidRDefault="00DA172C" w:rsidP="00DA172C">
            <w:pPr>
              <w:pStyle w:val="Corpotesto"/>
              <w:widowControl w:val="0"/>
              <w:numPr>
                <w:ilvl w:val="0"/>
                <w:numId w:val="20"/>
              </w:numPr>
              <w:suppressAutoHyphens/>
              <w:spacing w:line="360" w:lineRule="auto"/>
            </w:pPr>
            <w:r w:rsidRPr="003F5D51">
              <w:t>Le mail.</w:t>
            </w:r>
          </w:p>
          <w:p w14:paraId="43DC1119" w14:textId="77777777" w:rsidR="00DA172C" w:rsidRPr="003F5D51" w:rsidRDefault="00DA172C" w:rsidP="00DA172C">
            <w:pPr>
              <w:pStyle w:val="Corpotesto"/>
              <w:widowControl w:val="0"/>
              <w:numPr>
                <w:ilvl w:val="0"/>
                <w:numId w:val="20"/>
              </w:numPr>
              <w:suppressAutoHyphens/>
              <w:spacing w:line="360" w:lineRule="auto"/>
            </w:pPr>
            <w:r w:rsidRPr="003F5D51">
              <w:t>La lettre.</w:t>
            </w:r>
          </w:p>
          <w:p w14:paraId="6C88CC4A" w14:textId="77777777" w:rsidR="00DA172C" w:rsidRDefault="00DA172C" w:rsidP="00DA172C">
            <w:pPr>
              <w:pStyle w:val="Corpotesto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Les notes.</w:t>
            </w:r>
          </w:p>
          <w:p w14:paraId="7A7A2F5B" w14:textId="6CCE193F" w:rsidR="00FE10BA" w:rsidRPr="00F830F2" w:rsidRDefault="00FE10BA" w:rsidP="00DA172C">
            <w:pPr>
              <w:spacing w:line="100" w:lineRule="atLeast"/>
              <w:rPr>
                <w:sz w:val="22"/>
                <w:szCs w:val="22"/>
                <w:lang w:val="fr-FR"/>
              </w:rPr>
            </w:pPr>
          </w:p>
        </w:tc>
      </w:tr>
    </w:tbl>
    <w:p w14:paraId="541DCA17" w14:textId="77777777" w:rsidR="00DA172C" w:rsidRDefault="00DA172C">
      <w:r>
        <w:br w:type="page"/>
      </w:r>
    </w:p>
    <w:tbl>
      <w:tblPr>
        <w:tblpPr w:leftFromText="141" w:rightFromText="141" w:horzAnchor="margin" w:tblpY="-360"/>
        <w:tblW w:w="10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5"/>
        <w:gridCol w:w="3567"/>
        <w:gridCol w:w="3358"/>
      </w:tblGrid>
      <w:tr w:rsidR="00FE10BA" w:rsidRPr="00F830F2" w14:paraId="30FACE1C" w14:textId="77777777" w:rsidTr="006A2728">
        <w:tc>
          <w:tcPr>
            <w:tcW w:w="3425" w:type="dxa"/>
          </w:tcPr>
          <w:p w14:paraId="5E994E25" w14:textId="76090BFC" w:rsidR="004E3848" w:rsidRPr="00547226" w:rsidRDefault="004E3848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  <w:lang w:val="fr-FR"/>
              </w:rPr>
            </w:pPr>
          </w:p>
          <w:p w14:paraId="47728CEC" w14:textId="77777777" w:rsidR="004E3848" w:rsidRDefault="004E3848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4416A950" w14:textId="77777777" w:rsidR="006A2728" w:rsidRDefault="006A2728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6B019928" w14:textId="77777777" w:rsidR="006A2728" w:rsidRDefault="006A2728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18F707B5" w14:textId="77777777" w:rsidR="006A2728" w:rsidRDefault="006A2728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38D6967F" w14:textId="77777777" w:rsidR="006A2728" w:rsidRDefault="006A2728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0F7F2407" w14:textId="77777777" w:rsidR="006A2728" w:rsidRDefault="006A2728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6FAA7788" w14:textId="77777777" w:rsidR="006A2728" w:rsidRDefault="006A2728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541EEF53" w14:textId="05E9A6A3" w:rsidR="006A2728" w:rsidRPr="00F830F2" w:rsidRDefault="006A2728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  <w:r w:rsidRPr="00F830F2">
              <w:rPr>
                <w:b/>
                <w:bCs/>
                <w:smallCaps/>
              </w:rPr>
              <w:t>Motivazio</w:t>
            </w:r>
            <w:r>
              <w:rPr>
                <w:b/>
                <w:bCs/>
                <w:smallCaps/>
              </w:rPr>
              <w:t>ni</w:t>
            </w:r>
          </w:p>
        </w:tc>
        <w:tc>
          <w:tcPr>
            <w:tcW w:w="3567" w:type="dxa"/>
          </w:tcPr>
          <w:p w14:paraId="52C06DE3" w14:textId="77777777" w:rsidR="004E3848" w:rsidRDefault="004E3848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50A10EF8" w14:textId="77777777" w:rsidR="004E3848" w:rsidRDefault="004E3848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0F220850" w14:textId="77777777" w:rsidR="004E3848" w:rsidRDefault="004E3848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441DC2D7" w14:textId="77777777" w:rsidR="004E3848" w:rsidRDefault="004E3848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3F07883A" w14:textId="77777777" w:rsidR="004A6599" w:rsidRDefault="004A6599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2ADBCEC8" w14:textId="77777777" w:rsidR="004A6599" w:rsidRDefault="004A6599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5EDB3B7F" w14:textId="77777777" w:rsidR="004E3848" w:rsidRDefault="004E3848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0BB7CEAB" w14:textId="77777777" w:rsidR="004E3848" w:rsidRDefault="004E3848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41D02C34" w14:textId="1B8656AC" w:rsidR="00FE10BA" w:rsidRPr="00F830F2" w:rsidRDefault="00FE10BA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  <w:r w:rsidRPr="00F830F2">
              <w:rPr>
                <w:b/>
                <w:bCs/>
                <w:smallCaps/>
              </w:rPr>
              <w:t>Cause</w:t>
            </w:r>
          </w:p>
        </w:tc>
        <w:tc>
          <w:tcPr>
            <w:tcW w:w="3358" w:type="dxa"/>
          </w:tcPr>
          <w:p w14:paraId="1694BAE9" w14:textId="77777777" w:rsidR="004E3848" w:rsidRDefault="004E3848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5E2B816D" w14:textId="77777777" w:rsidR="004E3848" w:rsidRDefault="004E3848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1BE53F03" w14:textId="77777777" w:rsidR="004E3848" w:rsidRDefault="004E3848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0A201093" w14:textId="77777777" w:rsidR="004E3848" w:rsidRDefault="004E3848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2F5E94A6" w14:textId="77777777" w:rsidR="004E3848" w:rsidRDefault="004E3848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0261DDB0" w14:textId="77777777" w:rsidR="004E3848" w:rsidRDefault="004E3848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3C9E83C2" w14:textId="77777777" w:rsidR="004A6599" w:rsidRDefault="004A6599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5FB6E12F" w14:textId="77777777" w:rsidR="006A2728" w:rsidRDefault="006A2728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</w:p>
          <w:p w14:paraId="6A3C93B1" w14:textId="1B95DFC9" w:rsidR="00FE10BA" w:rsidRPr="00F830F2" w:rsidRDefault="00FE10BA" w:rsidP="006A2728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bCs/>
                <w:smallCaps/>
              </w:rPr>
            </w:pPr>
            <w:r w:rsidRPr="00F830F2">
              <w:rPr>
                <w:b/>
                <w:bCs/>
                <w:smallCaps/>
              </w:rPr>
              <w:t>Modalità di recupero</w:t>
            </w:r>
          </w:p>
        </w:tc>
      </w:tr>
      <w:tr w:rsidR="00FE10BA" w:rsidRPr="00F830F2" w14:paraId="21370DA8" w14:textId="77777777" w:rsidTr="006A2728">
        <w:tc>
          <w:tcPr>
            <w:tcW w:w="3425" w:type="dxa"/>
          </w:tcPr>
          <w:p w14:paraId="20C1D5BA" w14:textId="77777777" w:rsidR="00FE10BA" w:rsidRPr="00F830F2" w:rsidRDefault="00FE10BA" w:rsidP="006A2728">
            <w:pPr>
              <w:numPr>
                <w:ilvl w:val="0"/>
                <w:numId w:val="10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</w:pPr>
            <w:r w:rsidRPr="00F830F2">
              <w:t>Non sono state raggiunte le conoscenze disciplinari corrispondenti agli obiettivi co-</w:t>
            </w:r>
            <w:r w:rsidRPr="00F830F2">
              <w:br/>
              <w:t>gnitivi minimi</w:t>
            </w:r>
          </w:p>
          <w:p w14:paraId="4730F3F9" w14:textId="77777777" w:rsidR="00FE10BA" w:rsidRPr="00F830F2" w:rsidRDefault="00FE10BA" w:rsidP="006A2728">
            <w:pPr>
              <w:numPr>
                <w:ilvl w:val="0"/>
                <w:numId w:val="10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</w:pPr>
            <w:r w:rsidRPr="00F830F2">
              <w:t>Non sono state sviluppate e applicate le abilità fondamentali del metodo di studio</w:t>
            </w:r>
          </w:p>
          <w:p w14:paraId="3C0C6229" w14:textId="77777777" w:rsidR="00FE10BA" w:rsidRPr="00F830F2" w:rsidRDefault="00FE10BA" w:rsidP="006A2728">
            <w:pPr>
              <w:numPr>
                <w:ilvl w:val="0"/>
                <w:numId w:val="10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</w:pPr>
            <w:r w:rsidRPr="00F830F2">
              <w:t>______________________</w:t>
            </w:r>
          </w:p>
        </w:tc>
        <w:tc>
          <w:tcPr>
            <w:tcW w:w="3567" w:type="dxa"/>
          </w:tcPr>
          <w:p w14:paraId="421E9C68" w14:textId="77777777" w:rsidR="00FE10BA" w:rsidRPr="00F830F2" w:rsidRDefault="00FE10BA" w:rsidP="006A2728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</w:pPr>
            <w:r w:rsidRPr="00F830F2">
              <w:t>Mancanza di prerequisiti</w:t>
            </w:r>
          </w:p>
          <w:p w14:paraId="2B630FA2" w14:textId="77777777" w:rsidR="00FE10BA" w:rsidRPr="00F830F2" w:rsidRDefault="00FE10BA" w:rsidP="006A2728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</w:pPr>
            <w:r w:rsidRPr="00F830F2">
              <w:t>Metodo di lavoro inefficace</w:t>
            </w:r>
          </w:p>
          <w:p w14:paraId="125B8921" w14:textId="77777777" w:rsidR="00FE10BA" w:rsidRPr="00F830F2" w:rsidRDefault="00FE10BA" w:rsidP="006A2728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</w:pPr>
            <w:r w:rsidRPr="00F830F2">
              <w:t>Disinteresse verso la materia</w:t>
            </w:r>
          </w:p>
          <w:p w14:paraId="5CA87135" w14:textId="77777777" w:rsidR="00FE10BA" w:rsidRPr="00F830F2" w:rsidRDefault="00FE10BA" w:rsidP="006A2728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</w:pPr>
            <w:r w:rsidRPr="00F830F2">
              <w:t>Impegno non adeguato</w:t>
            </w:r>
          </w:p>
          <w:p w14:paraId="450BDD43" w14:textId="77777777" w:rsidR="00FE10BA" w:rsidRPr="00F830F2" w:rsidRDefault="00FE10BA" w:rsidP="006A2728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</w:pPr>
            <w:r w:rsidRPr="00F830F2">
              <w:t>Frequenza discontinua</w:t>
            </w:r>
          </w:p>
          <w:p w14:paraId="73343977" w14:textId="77777777" w:rsidR="00FE10BA" w:rsidRPr="00F830F2" w:rsidRDefault="00FE10BA" w:rsidP="006A2728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</w:pPr>
            <w:r w:rsidRPr="00F830F2">
              <w:t>Atteggiamento poco collaborativo</w:t>
            </w:r>
          </w:p>
          <w:p w14:paraId="358D7A2D" w14:textId="77777777" w:rsidR="00FE10BA" w:rsidRPr="00F830F2" w:rsidRDefault="00FE10BA" w:rsidP="006A2728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</w:pPr>
            <w:r w:rsidRPr="00F830F2">
              <w:t>______________________</w:t>
            </w:r>
          </w:p>
        </w:tc>
        <w:tc>
          <w:tcPr>
            <w:tcW w:w="3358" w:type="dxa"/>
          </w:tcPr>
          <w:p w14:paraId="0F94D237" w14:textId="77777777" w:rsidR="00FE10BA" w:rsidRPr="00F830F2" w:rsidRDefault="00FE10BA" w:rsidP="006A2728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</w:pPr>
            <w:r w:rsidRPr="00F830F2">
              <w:t>Studio individuale autonomo controllato dalla famiglia</w:t>
            </w:r>
          </w:p>
          <w:p w14:paraId="5B512E7E" w14:textId="77777777" w:rsidR="00FE10BA" w:rsidRPr="00F830F2" w:rsidRDefault="00FE10BA" w:rsidP="006A2728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</w:pPr>
            <w:r w:rsidRPr="00F830F2">
              <w:t>Frequenza corsi di recupero o altri interventi integrativi eventualmente organizzati dalla scuola</w:t>
            </w:r>
          </w:p>
          <w:p w14:paraId="54717F8C" w14:textId="77777777" w:rsidR="00FE10BA" w:rsidRPr="00F830F2" w:rsidRDefault="00FE10BA" w:rsidP="006A2728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</w:pPr>
            <w:r w:rsidRPr="00F830F2">
              <w:t>Svolgimento di attività aggiuntive con materiale di produzione/studio predisposto dal docente</w:t>
            </w:r>
          </w:p>
        </w:tc>
      </w:tr>
    </w:tbl>
    <w:p w14:paraId="0F1370F8" w14:textId="77777777" w:rsidR="004E3848" w:rsidRDefault="004E3848" w:rsidP="00000085">
      <w:pPr>
        <w:pStyle w:val="Titolo2"/>
        <w:spacing w:after="60"/>
        <w:ind w:left="425"/>
        <w:rPr>
          <w:rFonts w:ascii="Verdana" w:hAnsi="Verdana"/>
          <w:smallCaps/>
          <w:sz w:val="20"/>
        </w:rPr>
      </w:pPr>
    </w:p>
    <w:p w14:paraId="581399CE" w14:textId="0008BDF9" w:rsidR="00FE10BA" w:rsidRDefault="00FE10BA" w:rsidP="00000085">
      <w:pPr>
        <w:pStyle w:val="Titolo2"/>
        <w:spacing w:after="60"/>
        <w:ind w:left="425"/>
        <w:rPr>
          <w:rFonts w:ascii="Verdana" w:hAnsi="Verdana"/>
          <w:b w:val="0"/>
          <w:bCs w:val="0"/>
          <w:smallCaps/>
          <w:sz w:val="20"/>
        </w:rPr>
      </w:pPr>
      <w:r>
        <w:rPr>
          <w:rFonts w:ascii="Verdana" w:hAnsi="Verdana"/>
          <w:smallCaps/>
          <w:sz w:val="20"/>
        </w:rPr>
        <w:t>Note</w:t>
      </w:r>
    </w:p>
    <w:p w14:paraId="25466155" w14:textId="77777777" w:rsidR="00F830F2" w:rsidRDefault="00F830F2" w:rsidP="002E5C8E">
      <w:pPr>
        <w:tabs>
          <w:tab w:val="left" w:pos="0"/>
        </w:tabs>
        <w:spacing w:line="360" w:lineRule="auto"/>
        <w:ind w:right="-57"/>
        <w:jc w:val="both"/>
        <w:rPr>
          <w:rFonts w:ascii="Verdana" w:hAnsi="Verdana"/>
          <w:sz w:val="18"/>
        </w:rPr>
      </w:pPr>
    </w:p>
    <w:p w14:paraId="03006163" w14:textId="1F83FB24" w:rsidR="00FE10BA" w:rsidRDefault="00FE10BA" w:rsidP="002E5C8E">
      <w:pPr>
        <w:tabs>
          <w:tab w:val="left" w:pos="0"/>
        </w:tabs>
        <w:spacing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14:paraId="5466DBC1" w14:textId="77777777" w:rsidR="00F830F2" w:rsidRDefault="00F830F2" w:rsidP="002E5C8E">
      <w:pPr>
        <w:tabs>
          <w:tab w:val="left" w:pos="0"/>
        </w:tabs>
        <w:spacing w:line="360" w:lineRule="auto"/>
        <w:ind w:right="-57"/>
        <w:jc w:val="both"/>
        <w:rPr>
          <w:rFonts w:ascii="Verdana" w:hAnsi="Verdana"/>
        </w:rPr>
      </w:pPr>
    </w:p>
    <w:p w14:paraId="5134E78B" w14:textId="77777777" w:rsidR="004E3848" w:rsidRDefault="00FE10BA" w:rsidP="002E5C8E">
      <w:pPr>
        <w:tabs>
          <w:tab w:val="left" w:pos="0"/>
        </w:tabs>
        <w:spacing w:line="360" w:lineRule="auto"/>
        <w:ind w:right="-57"/>
        <w:jc w:val="both"/>
        <w:rPr>
          <w:rFonts w:ascii="Verdana" w:hAnsi="Verdana"/>
        </w:rPr>
      </w:pPr>
      <w:r>
        <w:rPr>
          <w:rFonts w:ascii="Verdana" w:hAnsi="Verdana"/>
        </w:rPr>
        <w:t xml:space="preserve">Data scrutinio ___________________    </w:t>
      </w:r>
    </w:p>
    <w:p w14:paraId="20A5C543" w14:textId="77777777" w:rsidR="004E3848" w:rsidRDefault="004E3848" w:rsidP="002E5C8E">
      <w:pPr>
        <w:tabs>
          <w:tab w:val="left" w:pos="0"/>
        </w:tabs>
        <w:spacing w:line="360" w:lineRule="auto"/>
        <w:ind w:right="-57"/>
        <w:jc w:val="both"/>
        <w:rPr>
          <w:rFonts w:ascii="Verdana" w:hAnsi="Verdana"/>
        </w:rPr>
      </w:pPr>
    </w:p>
    <w:p w14:paraId="40A4B582" w14:textId="75A39C08" w:rsidR="00FE10BA" w:rsidRDefault="00FE10BA" w:rsidP="002E5C8E">
      <w:pPr>
        <w:tabs>
          <w:tab w:val="left" w:pos="0"/>
        </w:tabs>
        <w:spacing w:line="360" w:lineRule="auto"/>
        <w:ind w:right="-57"/>
        <w:jc w:val="both"/>
        <w:rPr>
          <w:rFonts w:ascii="Verdana" w:hAnsi="Verdana"/>
        </w:rPr>
      </w:pPr>
      <w:r>
        <w:rPr>
          <w:rFonts w:ascii="Verdana" w:hAnsi="Verdana"/>
        </w:rPr>
        <w:t>Firma del docente: Prof. ____________________________</w:t>
      </w:r>
    </w:p>
    <w:sectPr w:rsidR="00FE10BA" w:rsidSect="00351DFD">
      <w:footerReference w:type="default" r:id="rId11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A600F" w14:textId="77777777" w:rsidR="005464EF" w:rsidRDefault="005464EF">
      <w:r>
        <w:separator/>
      </w:r>
    </w:p>
  </w:endnote>
  <w:endnote w:type="continuationSeparator" w:id="0">
    <w:p w14:paraId="1B3C014F" w14:textId="77777777" w:rsidR="005464EF" w:rsidRDefault="0054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Nitti Grotesk Light">
    <w:altName w:val="Cambria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D7CC9" w14:textId="77777777" w:rsidR="00FE10BA" w:rsidRDefault="00FE10BA">
    <w:pPr>
      <w:pStyle w:val="Pidipagina"/>
    </w:pPr>
  </w:p>
  <w:p w14:paraId="74491737" w14:textId="77777777" w:rsidR="00FE10BA" w:rsidRDefault="00FE10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058AC" w14:textId="77777777" w:rsidR="005464EF" w:rsidRDefault="005464EF">
      <w:r>
        <w:separator/>
      </w:r>
    </w:p>
  </w:footnote>
  <w:footnote w:type="continuationSeparator" w:id="0">
    <w:p w14:paraId="6825C568" w14:textId="77777777" w:rsidR="005464EF" w:rsidRDefault="00546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/>
        <w:color w:val="000000"/>
      </w:rPr>
    </w:lvl>
  </w:abstractNum>
  <w:abstractNum w:abstractNumId="5" w15:restartNumberingAfterBreak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24BC2"/>
    <w:multiLevelType w:val="multilevel"/>
    <w:tmpl w:val="2BD4E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C2C7A78"/>
    <w:multiLevelType w:val="hybridMultilevel"/>
    <w:tmpl w:val="35B03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D4A58"/>
    <w:multiLevelType w:val="hybridMultilevel"/>
    <w:tmpl w:val="C2048D3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D17FEA"/>
    <w:multiLevelType w:val="multilevel"/>
    <w:tmpl w:val="3770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86422DC"/>
    <w:multiLevelType w:val="hybridMultilevel"/>
    <w:tmpl w:val="F8B82FD4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643"/>
        </w:tabs>
        <w:ind w:left="643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A7172"/>
    <w:multiLevelType w:val="hybridMultilevel"/>
    <w:tmpl w:val="BEF8B1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35792D"/>
    <w:multiLevelType w:val="hybridMultilevel"/>
    <w:tmpl w:val="B5B46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C2394"/>
    <w:multiLevelType w:val="hybridMultilevel"/>
    <w:tmpl w:val="363CEBFA"/>
    <w:lvl w:ilvl="0" w:tplc="CD389656">
      <w:start w:val="1"/>
      <w:numFmt w:val="bullet"/>
      <w:lvlText w:val=""/>
      <w:lvlJc w:val="left"/>
      <w:pPr>
        <w:ind w:left="785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600A2E9C"/>
    <w:multiLevelType w:val="multilevel"/>
    <w:tmpl w:val="9CCC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5E6213"/>
    <w:multiLevelType w:val="hybridMultilevel"/>
    <w:tmpl w:val="8F5A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131885">
    <w:abstractNumId w:val="11"/>
  </w:num>
  <w:num w:numId="2" w16cid:durableId="2112123704">
    <w:abstractNumId w:val="5"/>
  </w:num>
  <w:num w:numId="3" w16cid:durableId="1016732516">
    <w:abstractNumId w:val="14"/>
  </w:num>
  <w:num w:numId="4" w16cid:durableId="314217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8139947">
    <w:abstractNumId w:val="1"/>
  </w:num>
  <w:num w:numId="6" w16cid:durableId="1387945993">
    <w:abstractNumId w:val="2"/>
  </w:num>
  <w:num w:numId="7" w16cid:durableId="369190913">
    <w:abstractNumId w:val="3"/>
  </w:num>
  <w:num w:numId="8" w16cid:durableId="1935703044">
    <w:abstractNumId w:val="12"/>
  </w:num>
  <w:num w:numId="9" w16cid:durableId="100414090">
    <w:abstractNumId w:val="8"/>
  </w:num>
  <w:num w:numId="10" w16cid:durableId="104629309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4357516">
    <w:abstractNumId w:val="0"/>
  </w:num>
  <w:num w:numId="12" w16cid:durableId="1206798875">
    <w:abstractNumId w:val="4"/>
  </w:num>
  <w:num w:numId="13" w16cid:durableId="2115703710">
    <w:abstractNumId w:val="16"/>
  </w:num>
  <w:num w:numId="14" w16cid:durableId="1334794394">
    <w:abstractNumId w:val="6"/>
  </w:num>
  <w:num w:numId="15" w16cid:durableId="41559743">
    <w:abstractNumId w:val="15"/>
  </w:num>
  <w:num w:numId="16" w16cid:durableId="370498878">
    <w:abstractNumId w:val="9"/>
  </w:num>
  <w:num w:numId="17" w16cid:durableId="949240098">
    <w:abstractNumId w:val="10"/>
  </w:num>
  <w:num w:numId="18" w16cid:durableId="204371668">
    <w:abstractNumId w:val="17"/>
  </w:num>
  <w:num w:numId="19" w16cid:durableId="180559182">
    <w:abstractNumId w:val="13"/>
  </w:num>
  <w:num w:numId="20" w16cid:durableId="1654407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A6"/>
    <w:rsid w:val="00000085"/>
    <w:rsid w:val="00047E74"/>
    <w:rsid w:val="000923DD"/>
    <w:rsid w:val="00093F14"/>
    <w:rsid w:val="000B31C7"/>
    <w:rsid w:val="000B477A"/>
    <w:rsid w:val="000F1DC6"/>
    <w:rsid w:val="000F4034"/>
    <w:rsid w:val="000F7B46"/>
    <w:rsid w:val="00102E4A"/>
    <w:rsid w:val="00115047"/>
    <w:rsid w:val="00123E08"/>
    <w:rsid w:val="00127674"/>
    <w:rsid w:val="0016114F"/>
    <w:rsid w:val="00180AAE"/>
    <w:rsid w:val="00185567"/>
    <w:rsid w:val="001A03DA"/>
    <w:rsid w:val="001A2EC6"/>
    <w:rsid w:val="001A2F03"/>
    <w:rsid w:val="001D5ABB"/>
    <w:rsid w:val="002049D9"/>
    <w:rsid w:val="00293092"/>
    <w:rsid w:val="002976D6"/>
    <w:rsid w:val="002B194B"/>
    <w:rsid w:val="002D0BA0"/>
    <w:rsid w:val="002E4F09"/>
    <w:rsid w:val="002E5C8E"/>
    <w:rsid w:val="00303E8E"/>
    <w:rsid w:val="0030785D"/>
    <w:rsid w:val="00317CBD"/>
    <w:rsid w:val="00321DB9"/>
    <w:rsid w:val="00343622"/>
    <w:rsid w:val="00351DFD"/>
    <w:rsid w:val="0036000B"/>
    <w:rsid w:val="00363747"/>
    <w:rsid w:val="003650A2"/>
    <w:rsid w:val="00385170"/>
    <w:rsid w:val="004475B0"/>
    <w:rsid w:val="004928CA"/>
    <w:rsid w:val="004A6599"/>
    <w:rsid w:val="004E3848"/>
    <w:rsid w:val="004F377D"/>
    <w:rsid w:val="00500D16"/>
    <w:rsid w:val="005220CA"/>
    <w:rsid w:val="00541871"/>
    <w:rsid w:val="005464EF"/>
    <w:rsid w:val="00547226"/>
    <w:rsid w:val="005F4687"/>
    <w:rsid w:val="00634BAA"/>
    <w:rsid w:val="006538BE"/>
    <w:rsid w:val="006652A7"/>
    <w:rsid w:val="00681812"/>
    <w:rsid w:val="00682CF8"/>
    <w:rsid w:val="0068454B"/>
    <w:rsid w:val="006A2728"/>
    <w:rsid w:val="006D5BFC"/>
    <w:rsid w:val="006F251D"/>
    <w:rsid w:val="00707B38"/>
    <w:rsid w:val="00732FCE"/>
    <w:rsid w:val="0074240B"/>
    <w:rsid w:val="00743470"/>
    <w:rsid w:val="00753051"/>
    <w:rsid w:val="007820D6"/>
    <w:rsid w:val="007A2D95"/>
    <w:rsid w:val="007B12E2"/>
    <w:rsid w:val="007B61D8"/>
    <w:rsid w:val="007D43D7"/>
    <w:rsid w:val="007D704A"/>
    <w:rsid w:val="007E38E1"/>
    <w:rsid w:val="00812916"/>
    <w:rsid w:val="00814FF6"/>
    <w:rsid w:val="0082715D"/>
    <w:rsid w:val="00886419"/>
    <w:rsid w:val="00887BDF"/>
    <w:rsid w:val="008E64FF"/>
    <w:rsid w:val="00910E08"/>
    <w:rsid w:val="00931ECF"/>
    <w:rsid w:val="00944B57"/>
    <w:rsid w:val="0094757F"/>
    <w:rsid w:val="00982C36"/>
    <w:rsid w:val="00997064"/>
    <w:rsid w:val="009B5B13"/>
    <w:rsid w:val="009C5576"/>
    <w:rsid w:val="009C66A6"/>
    <w:rsid w:val="009E0E5C"/>
    <w:rsid w:val="009F0CBF"/>
    <w:rsid w:val="00A16D62"/>
    <w:rsid w:val="00A16D86"/>
    <w:rsid w:val="00A32954"/>
    <w:rsid w:val="00A37BD9"/>
    <w:rsid w:val="00A71BA1"/>
    <w:rsid w:val="00A76108"/>
    <w:rsid w:val="00AE31C3"/>
    <w:rsid w:val="00AE50A3"/>
    <w:rsid w:val="00AF1E88"/>
    <w:rsid w:val="00B967A6"/>
    <w:rsid w:val="00BE1448"/>
    <w:rsid w:val="00C00F46"/>
    <w:rsid w:val="00C1790A"/>
    <w:rsid w:val="00C428CE"/>
    <w:rsid w:val="00C8732D"/>
    <w:rsid w:val="00CE56FF"/>
    <w:rsid w:val="00CE7675"/>
    <w:rsid w:val="00D01D55"/>
    <w:rsid w:val="00D12AC3"/>
    <w:rsid w:val="00D2303D"/>
    <w:rsid w:val="00D4260D"/>
    <w:rsid w:val="00D6201A"/>
    <w:rsid w:val="00DA172C"/>
    <w:rsid w:val="00DB2505"/>
    <w:rsid w:val="00DE5F91"/>
    <w:rsid w:val="00DE6B2E"/>
    <w:rsid w:val="00DF7231"/>
    <w:rsid w:val="00E01814"/>
    <w:rsid w:val="00E9068C"/>
    <w:rsid w:val="00EA5C02"/>
    <w:rsid w:val="00EC5F59"/>
    <w:rsid w:val="00ED0FBC"/>
    <w:rsid w:val="00EE04DF"/>
    <w:rsid w:val="00F15938"/>
    <w:rsid w:val="00F25646"/>
    <w:rsid w:val="00F37F46"/>
    <w:rsid w:val="00F407B1"/>
    <w:rsid w:val="00F76342"/>
    <w:rsid w:val="00F802BF"/>
    <w:rsid w:val="00F830F2"/>
    <w:rsid w:val="00FE10BA"/>
    <w:rsid w:val="00FE269D"/>
    <w:rsid w:val="00F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A519A"/>
  <w15:docId w15:val="{D006AB4C-F25E-494B-9BDD-87B1A876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DFD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51DF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51DFD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1DFD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51DFD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1DFD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1DFD"/>
    <w:pPr>
      <w:keepNext/>
      <w:jc w:val="center"/>
      <w:outlineLvl w:val="5"/>
    </w:pPr>
    <w:rPr>
      <w:rFonts w:ascii="Calibri" w:hAnsi="Calibri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351DFD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1DFD"/>
    <w:pPr>
      <w:keepNext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03E8E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03E8E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303E8E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303E8E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303E8E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303E8E"/>
    <w:rPr>
      <w:rFonts w:ascii="Calibri" w:hAnsi="Calibri" w:cs="Times New Roman"/>
      <w:b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303E8E"/>
    <w:rPr>
      <w:rFonts w:ascii="Calibri" w:hAnsi="Calibri" w:cs="Times New Roman"/>
      <w:sz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303E8E"/>
    <w:rPr>
      <w:rFonts w:ascii="Calibri" w:hAnsi="Calibri" w:cs="Times New Roman"/>
      <w:i/>
      <w:sz w:val="24"/>
    </w:rPr>
  </w:style>
  <w:style w:type="paragraph" w:styleId="Corpotesto">
    <w:name w:val="Body Text"/>
    <w:basedOn w:val="Normale"/>
    <w:link w:val="CorpotestoCarattere"/>
    <w:uiPriority w:val="99"/>
    <w:rsid w:val="00351DFD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03E8E"/>
    <w:rPr>
      <w:rFonts w:cs="Times New Roman"/>
      <w:sz w:val="20"/>
    </w:rPr>
  </w:style>
  <w:style w:type="paragraph" w:styleId="Intestazione">
    <w:name w:val="header"/>
    <w:basedOn w:val="Normale"/>
    <w:link w:val="IntestazioneCarattere"/>
    <w:rsid w:val="00351D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303E8E"/>
    <w:rPr>
      <w:rFonts w:cs="Times New Roman"/>
      <w:sz w:val="20"/>
    </w:rPr>
  </w:style>
  <w:style w:type="paragraph" w:styleId="Pidipagina">
    <w:name w:val="footer"/>
    <w:basedOn w:val="Normale"/>
    <w:link w:val="PidipaginaCarattere"/>
    <w:uiPriority w:val="99"/>
    <w:rsid w:val="00351D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03E8E"/>
    <w:rPr>
      <w:rFonts w:cs="Times New Roman"/>
      <w:sz w:val="20"/>
    </w:rPr>
  </w:style>
  <w:style w:type="character" w:styleId="Collegamentoipertestuale">
    <w:name w:val="Hyperlink"/>
    <w:basedOn w:val="Carpredefinitoparagrafo"/>
    <w:uiPriority w:val="99"/>
    <w:rsid w:val="00351DFD"/>
    <w:rPr>
      <w:rFonts w:cs="Times New Roman"/>
      <w:color w:val="0000FF"/>
      <w:u w:val="single"/>
    </w:rPr>
  </w:style>
  <w:style w:type="paragraph" w:customStyle="1" w:styleId="Grassetto">
    <w:name w:val="Grassetto"/>
    <w:basedOn w:val="Titolo3"/>
    <w:uiPriority w:val="99"/>
    <w:rsid w:val="00351DFD"/>
    <w:rPr>
      <w:rFonts w:ascii="Arial" w:hAnsi="Arial"/>
    </w:rPr>
  </w:style>
  <w:style w:type="paragraph" w:styleId="Didascalia">
    <w:name w:val="caption"/>
    <w:basedOn w:val="Normale"/>
    <w:next w:val="Normale"/>
    <w:uiPriority w:val="99"/>
    <w:qFormat/>
    <w:rsid w:val="00351DFD"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351DF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303E8E"/>
    <w:rPr>
      <w:rFonts w:cs="Times New Roman"/>
      <w:sz w:val="20"/>
    </w:rPr>
  </w:style>
  <w:style w:type="character" w:styleId="Collegamentovisitato">
    <w:name w:val="FollowedHyperlink"/>
    <w:basedOn w:val="Carpredefinitoparagrafo"/>
    <w:uiPriority w:val="99"/>
    <w:rsid w:val="00351DFD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51DFD"/>
    <w:rPr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03E8E"/>
    <w:rPr>
      <w:rFonts w:cs="Times New Roman"/>
      <w:sz w:val="2"/>
    </w:rPr>
  </w:style>
  <w:style w:type="character" w:customStyle="1" w:styleId="CarattereCarattere">
    <w:name w:val="Carattere Carattere"/>
    <w:uiPriority w:val="99"/>
    <w:rsid w:val="00F802BF"/>
    <w:rPr>
      <w:sz w:val="28"/>
      <w:lang w:val="it-IT" w:eastAsia="it-IT"/>
    </w:rPr>
  </w:style>
  <w:style w:type="character" w:customStyle="1" w:styleId="CarattereCarattere3">
    <w:name w:val="Carattere Carattere3"/>
    <w:uiPriority w:val="99"/>
    <w:semiHidden/>
    <w:locked/>
    <w:rsid w:val="007A2D95"/>
    <w:rPr>
      <w:sz w:val="20"/>
    </w:rPr>
  </w:style>
  <w:style w:type="character" w:customStyle="1" w:styleId="apple-converted-space">
    <w:name w:val="apple-converted-space"/>
    <w:uiPriority w:val="99"/>
    <w:rsid w:val="00814FF6"/>
  </w:style>
  <w:style w:type="paragraph" w:styleId="NormaleWeb">
    <w:name w:val="Normal (Web)"/>
    <w:basedOn w:val="Normale"/>
    <w:uiPriority w:val="99"/>
    <w:locked/>
    <w:rsid w:val="002E5C8E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00medium00aENRICHISSEMENT">
    <w:name w:val="00_medium (00a_ENRICHISSEMENT)"/>
    <w:uiPriority w:val="99"/>
    <w:qFormat/>
    <w:rsid w:val="009E0E5C"/>
  </w:style>
  <w:style w:type="paragraph" w:customStyle="1" w:styleId="tableauTextepuceINTRO">
    <w:name w:val="tableau_Texte puce (INTRO)"/>
    <w:basedOn w:val="Normale"/>
    <w:uiPriority w:val="99"/>
    <w:qFormat/>
    <w:rsid w:val="00DA172C"/>
    <w:pPr>
      <w:widowControl w:val="0"/>
      <w:tabs>
        <w:tab w:val="left" w:pos="454"/>
        <w:tab w:val="left" w:pos="822"/>
        <w:tab w:val="left" w:pos="1020"/>
      </w:tabs>
      <w:suppressAutoHyphens/>
      <w:spacing w:line="210" w:lineRule="atLeast"/>
    </w:pPr>
    <w:rPr>
      <w:rFonts w:ascii="Nitti Grotesk Light" w:eastAsiaTheme="minorEastAsia" w:hAnsi="Nitti Grotesk Light" w:cs="Nitti Grotesk Light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2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83827-4500-4080-8BC2-F0544271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2763</Characters>
  <Application>Microsoft Office Word</Application>
  <DocSecurity>0</DocSecurity>
  <Lines>23</Lines>
  <Paragraphs>6</Paragraphs>
  <ScaleCrop>false</ScaleCrop>
  <Company>MQM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subject/>
  <dc:creator>Diomede Blasi</dc:creator>
  <cp:keywords/>
  <dc:description/>
  <cp:lastModifiedBy>Doretta Formica</cp:lastModifiedBy>
  <cp:revision>2</cp:revision>
  <cp:lastPrinted>2005-06-04T14:53:00Z</cp:lastPrinted>
  <dcterms:created xsi:type="dcterms:W3CDTF">2025-05-28T10:47:00Z</dcterms:created>
  <dcterms:modified xsi:type="dcterms:W3CDTF">2025-05-28T10:47:00Z</dcterms:modified>
</cp:coreProperties>
</file>